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42AF6" w14:textId="77777777" w:rsidR="00453908" w:rsidRDefault="00453908"/>
    <w:p w14:paraId="22C10D4A" w14:textId="77777777" w:rsidR="00453908" w:rsidRDefault="00453908"/>
    <w:p w14:paraId="71068E8C" w14:textId="77777777" w:rsidR="00E71423" w:rsidRPr="00EF48B0" w:rsidRDefault="00E71423" w:rsidP="00E71423">
      <w:pPr>
        <w:jc w:val="center"/>
        <w:rPr>
          <w:rFonts w:ascii="Monotype Corsiva" w:hAnsi="Monotype Corsiva"/>
          <w:b/>
          <w:bCs/>
          <w:color w:val="FF0000"/>
          <w:sz w:val="96"/>
          <w:szCs w:val="96"/>
        </w:rPr>
      </w:pPr>
      <w:r w:rsidRPr="00EF48B0">
        <w:rPr>
          <w:rFonts w:ascii="Monotype Corsiva" w:hAnsi="Monotype Corsiva"/>
          <w:b/>
          <w:bCs/>
          <w:color w:val="FF0000"/>
          <w:sz w:val="96"/>
          <w:szCs w:val="96"/>
        </w:rPr>
        <w:t xml:space="preserve">St David’s </w:t>
      </w:r>
    </w:p>
    <w:p w14:paraId="23978D78" w14:textId="77777777" w:rsidR="00E71423" w:rsidRPr="00EF48B0" w:rsidRDefault="00E71423" w:rsidP="00E71423">
      <w:pPr>
        <w:jc w:val="center"/>
        <w:rPr>
          <w:rFonts w:ascii="Monotype Corsiva" w:hAnsi="Monotype Corsiva"/>
          <w:b/>
          <w:bCs/>
          <w:color w:val="FF0000"/>
          <w:sz w:val="96"/>
          <w:szCs w:val="96"/>
        </w:rPr>
      </w:pPr>
      <w:r w:rsidRPr="00EF48B0">
        <w:rPr>
          <w:rFonts w:ascii="Monotype Corsiva" w:hAnsi="Monotype Corsiva"/>
          <w:b/>
          <w:bCs/>
          <w:color w:val="FF0000"/>
          <w:sz w:val="96"/>
          <w:szCs w:val="96"/>
        </w:rPr>
        <w:t>R.C. Primary School</w:t>
      </w:r>
    </w:p>
    <w:p w14:paraId="081AEAC5" w14:textId="77777777" w:rsidR="00E71423" w:rsidRDefault="00E71423" w:rsidP="00E71423">
      <w:pPr>
        <w:rPr>
          <w:b/>
          <w:sz w:val="44"/>
        </w:rPr>
      </w:pPr>
    </w:p>
    <w:p w14:paraId="0BAD478F" w14:textId="7985196C" w:rsidR="00E71423" w:rsidRPr="00DC62B8" w:rsidRDefault="00E71423" w:rsidP="00E71423">
      <w:pPr>
        <w:jc w:val="center"/>
        <w:rPr>
          <w:b/>
          <w:sz w:val="44"/>
        </w:rPr>
      </w:pPr>
      <w:r>
        <w:rPr>
          <w:rFonts w:ascii="Monotype Corsiva" w:hAnsi="Monotype Corsiva"/>
          <w:b/>
          <w:color w:val="FF0000"/>
          <w:sz w:val="72"/>
          <w:szCs w:val="72"/>
        </w:rPr>
        <w:t xml:space="preserve">Behaviour </w:t>
      </w:r>
      <w:r w:rsidRPr="00DC62B8">
        <w:rPr>
          <w:rFonts w:ascii="Monotype Corsiva" w:hAnsi="Monotype Corsiva"/>
          <w:b/>
          <w:color w:val="FF0000"/>
          <w:sz w:val="72"/>
          <w:szCs w:val="72"/>
        </w:rPr>
        <w:t>Policy</w:t>
      </w:r>
    </w:p>
    <w:p w14:paraId="63279544" w14:textId="77777777" w:rsidR="00453908" w:rsidRDefault="00453908"/>
    <w:p w14:paraId="00963330" w14:textId="6D298680" w:rsidR="00453908" w:rsidRDefault="00E71423">
      <w:r w:rsidRPr="00C8478C">
        <w:rPr>
          <w:b/>
          <w:noProof/>
          <w:sz w:val="44"/>
          <w:lang w:eastAsia="en-GB"/>
        </w:rPr>
        <w:drawing>
          <wp:anchor distT="0" distB="0" distL="114300" distR="114300" simplePos="0" relativeHeight="251668480" behindDoc="0" locked="0" layoutInCell="1" allowOverlap="1" wp14:anchorId="5884CE60" wp14:editId="0E205E34">
            <wp:simplePos x="0" y="0"/>
            <wp:positionH relativeFrom="margin">
              <wp:posOffset>1936750</wp:posOffset>
            </wp:positionH>
            <wp:positionV relativeFrom="paragraph">
              <wp:posOffset>132715</wp:posOffset>
            </wp:positionV>
            <wp:extent cx="2038001" cy="2006842"/>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St Davids Yellow on Re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8001" cy="2006842"/>
                    </a:xfrm>
                    <a:prstGeom prst="rect">
                      <a:avLst/>
                    </a:prstGeom>
                  </pic:spPr>
                </pic:pic>
              </a:graphicData>
            </a:graphic>
            <wp14:sizeRelH relativeFrom="margin">
              <wp14:pctWidth>0</wp14:pctWidth>
            </wp14:sizeRelH>
            <wp14:sizeRelV relativeFrom="margin">
              <wp14:pctHeight>0</wp14:pctHeight>
            </wp14:sizeRelV>
          </wp:anchor>
        </w:drawing>
      </w:r>
    </w:p>
    <w:p w14:paraId="1D3677FB" w14:textId="2A85E185" w:rsidR="00453908" w:rsidRDefault="00453908"/>
    <w:p w14:paraId="4DA58CDC" w14:textId="77777777" w:rsidR="00453908" w:rsidRDefault="00453908"/>
    <w:p w14:paraId="6319AD7F" w14:textId="77777777" w:rsidR="00453908" w:rsidRDefault="00453908"/>
    <w:p w14:paraId="6B21D3ED" w14:textId="77777777" w:rsidR="00453908" w:rsidRDefault="00453908"/>
    <w:p w14:paraId="0BCC0F6E" w14:textId="77777777" w:rsidR="00453908" w:rsidRDefault="00453908"/>
    <w:p w14:paraId="2E78AAD4" w14:textId="77777777" w:rsidR="00453908" w:rsidRDefault="00453908"/>
    <w:p w14:paraId="663E65DF" w14:textId="77777777" w:rsidR="00453908" w:rsidRDefault="00453908"/>
    <w:p w14:paraId="02D71A92" w14:textId="77777777" w:rsidR="00453908" w:rsidRDefault="00453908"/>
    <w:p w14:paraId="1122FE80" w14:textId="77777777" w:rsidR="00453908" w:rsidRDefault="00453908"/>
    <w:p w14:paraId="068A3578" w14:textId="77777777" w:rsidR="00453908" w:rsidRDefault="00453908"/>
    <w:p w14:paraId="193CB93F" w14:textId="77777777" w:rsidR="00E71423" w:rsidRPr="008610E6" w:rsidRDefault="00E71423" w:rsidP="00E71423">
      <w:pPr>
        <w:jc w:val="center"/>
        <w:rPr>
          <w:b/>
          <w:color w:val="000000" w:themeColor="text1"/>
          <w:sz w:val="44"/>
        </w:rPr>
      </w:pPr>
      <w:r>
        <w:rPr>
          <w:rFonts w:ascii="Monotype Corsiva" w:hAnsi="Monotype Corsiva"/>
          <w:b/>
          <w:color w:val="000000" w:themeColor="text1"/>
          <w:sz w:val="72"/>
          <w:szCs w:val="72"/>
        </w:rPr>
        <w:t>Learning, Loving, Laughing,            following in the footsteps of Jesus</w:t>
      </w:r>
    </w:p>
    <w:p w14:paraId="499B5C22" w14:textId="77777777" w:rsidR="00E71423" w:rsidRPr="00F6497D" w:rsidRDefault="00E71423" w:rsidP="00E71423">
      <w:pPr>
        <w:jc w:val="center"/>
        <w:rPr>
          <w:rFonts w:ascii="Monotype Corsiva" w:hAnsi="Monotype Corsiva"/>
          <w:b/>
          <w:color w:val="FF0000"/>
          <w:sz w:val="44"/>
        </w:rPr>
      </w:pPr>
      <w:r w:rsidRPr="00F6497D">
        <w:rPr>
          <w:rFonts w:ascii="Monotype Corsiva" w:hAnsi="Monotype Corsiva"/>
          <w:b/>
          <w:color w:val="FF0000"/>
          <w:sz w:val="44"/>
        </w:rPr>
        <w:t>Dysgu, Caru, Chwerthin,</w:t>
      </w:r>
    </w:p>
    <w:p w14:paraId="682A71AB" w14:textId="77777777" w:rsidR="00E71423" w:rsidRPr="00F6497D" w:rsidRDefault="00E71423" w:rsidP="00E71423">
      <w:pPr>
        <w:jc w:val="center"/>
        <w:rPr>
          <w:rFonts w:ascii="Monotype Corsiva" w:hAnsi="Monotype Corsiva"/>
          <w:b/>
          <w:color w:val="FF0000"/>
          <w:sz w:val="44"/>
        </w:rPr>
      </w:pPr>
      <w:r w:rsidRPr="00F6497D">
        <w:rPr>
          <w:rFonts w:ascii="Monotype Corsiva" w:hAnsi="Monotype Corsiva"/>
          <w:b/>
          <w:color w:val="FF0000"/>
          <w:sz w:val="44"/>
        </w:rPr>
        <w:t>Dilyn yn ol-traed</w:t>
      </w:r>
      <w:r>
        <w:rPr>
          <w:rFonts w:ascii="Monotype Corsiva" w:hAnsi="Monotype Corsiva"/>
          <w:b/>
          <w:color w:val="FF0000"/>
          <w:sz w:val="44"/>
        </w:rPr>
        <w:t xml:space="preserve"> </w:t>
      </w:r>
      <w:r w:rsidRPr="00F6497D">
        <w:rPr>
          <w:rFonts w:ascii="Monotype Corsiva" w:hAnsi="Monotype Corsiva"/>
          <w:b/>
          <w:color w:val="FF0000"/>
          <w:sz w:val="44"/>
        </w:rPr>
        <w:t>Iesu</w:t>
      </w:r>
    </w:p>
    <w:p w14:paraId="45177B4A" w14:textId="77777777" w:rsidR="00E71423" w:rsidRDefault="00E71423" w:rsidP="00E71423">
      <w:pPr>
        <w:rPr>
          <w:rFonts w:ascii="Palatino Linotype" w:hAnsi="Palatino Linotype"/>
          <w:b/>
          <w:sz w:val="28"/>
          <w:szCs w:val="28"/>
        </w:rPr>
      </w:pPr>
    </w:p>
    <w:p w14:paraId="30E1ADBC" w14:textId="77777777" w:rsidR="00E71423" w:rsidRPr="00F8382A" w:rsidRDefault="00E71423" w:rsidP="00E71423">
      <w:pPr>
        <w:rPr>
          <w:rFonts w:ascii="Palatino Linotype" w:hAnsi="Palatino Linotype"/>
          <w:b/>
          <w:sz w:val="28"/>
          <w:szCs w:val="28"/>
        </w:rPr>
      </w:pPr>
      <w:r>
        <w:rPr>
          <w:rFonts w:ascii="Palatino Linotype" w:hAnsi="Palatino Linotype"/>
          <w:b/>
          <w:sz w:val="28"/>
          <w:szCs w:val="28"/>
        </w:rPr>
        <w:lastRenderedPageBreak/>
        <w:t>1</w:t>
      </w:r>
      <w:r w:rsidRPr="00F8382A">
        <w:rPr>
          <w:rFonts w:ascii="Palatino Linotype" w:hAnsi="Palatino Linotype"/>
          <w:b/>
          <w:sz w:val="28"/>
          <w:szCs w:val="28"/>
        </w:rPr>
        <w:t>. Vision and Mission</w:t>
      </w:r>
    </w:p>
    <w:p w14:paraId="5CD2D5B2" w14:textId="77777777" w:rsidR="00E71423" w:rsidRDefault="00E71423" w:rsidP="00E71423">
      <w:pPr>
        <w:jc w:val="both"/>
        <w:rPr>
          <w:rFonts w:ascii="Palatino Linotype" w:hAnsi="Palatino Linotype"/>
          <w:b/>
          <w:sz w:val="28"/>
          <w:szCs w:val="28"/>
        </w:rPr>
      </w:pPr>
      <w:r>
        <w:rPr>
          <w:rFonts w:ascii="Palatino Linotype" w:hAnsi="Palatino Linotype"/>
          <w:b/>
          <w:sz w:val="28"/>
          <w:szCs w:val="28"/>
        </w:rPr>
        <w:t>Our Mission Statement:</w:t>
      </w:r>
    </w:p>
    <w:p w14:paraId="1F5CE3AF" w14:textId="77777777" w:rsidR="00E71423" w:rsidRPr="009000E5" w:rsidRDefault="00E71423" w:rsidP="00E71423">
      <w:pPr>
        <w:jc w:val="both"/>
        <w:rPr>
          <w:rFonts w:ascii="Palatino Linotype" w:hAnsi="Palatino Linotype"/>
          <w:b/>
          <w:sz w:val="24"/>
          <w:szCs w:val="24"/>
        </w:rPr>
      </w:pPr>
      <w:r>
        <w:rPr>
          <w:rFonts w:ascii="Palatino Linotype" w:hAnsi="Palatino Linotype"/>
          <w:b/>
          <w:sz w:val="24"/>
          <w:szCs w:val="24"/>
        </w:rPr>
        <w:t xml:space="preserve">Learning, loving, laughing, </w:t>
      </w:r>
      <w:r w:rsidRPr="00F8382A">
        <w:rPr>
          <w:rFonts w:ascii="Palatino Linotype" w:hAnsi="Palatino Linotype"/>
          <w:b/>
          <w:sz w:val="24"/>
          <w:szCs w:val="24"/>
        </w:rPr>
        <w:t>following in the footsteps of Jesus.</w:t>
      </w:r>
    </w:p>
    <w:p w14:paraId="49977821" w14:textId="77777777" w:rsidR="00E71423" w:rsidRPr="00F8382A" w:rsidRDefault="00E71423" w:rsidP="00E71423">
      <w:pPr>
        <w:jc w:val="center"/>
        <w:rPr>
          <w:rFonts w:ascii="Palatino Linotype" w:hAnsi="Palatino Linotype"/>
          <w:b/>
          <w:color w:val="FF0000"/>
          <w:sz w:val="24"/>
          <w:szCs w:val="24"/>
        </w:rPr>
      </w:pPr>
    </w:p>
    <w:p w14:paraId="52E875BC" w14:textId="77777777" w:rsidR="00E71423" w:rsidRDefault="00E71423" w:rsidP="00E71423">
      <w:pPr>
        <w:jc w:val="center"/>
        <w:rPr>
          <w:rFonts w:ascii="Palatino Linotype" w:hAnsi="Palatino Linotype"/>
          <w:b/>
          <w:sz w:val="28"/>
          <w:szCs w:val="28"/>
        </w:rPr>
      </w:pPr>
      <w:r>
        <w:rPr>
          <w:rFonts w:ascii="Palatino Linotype" w:hAnsi="Palatino Linotype"/>
          <w:b/>
          <w:sz w:val="28"/>
          <w:szCs w:val="28"/>
        </w:rPr>
        <w:t>Vision</w:t>
      </w:r>
      <w:r w:rsidRPr="00F8382A">
        <w:rPr>
          <w:rFonts w:ascii="Palatino Linotype" w:hAnsi="Palatino Linotype"/>
          <w:b/>
          <w:sz w:val="28"/>
          <w:szCs w:val="28"/>
        </w:rPr>
        <w:t xml:space="preserve"> </w:t>
      </w:r>
    </w:p>
    <w:p w14:paraId="3AF98EC7" w14:textId="77777777" w:rsidR="00E71423" w:rsidRDefault="00E71423" w:rsidP="00E71423">
      <w:pPr>
        <w:spacing w:line="240" w:lineRule="auto"/>
        <w:ind w:left="-30"/>
        <w:rPr>
          <w:rFonts w:ascii="Palatino Linotype" w:eastAsia="Times New Roman" w:hAnsi="Palatino Linotype"/>
          <w:sz w:val="24"/>
          <w:szCs w:val="24"/>
        </w:rPr>
      </w:pPr>
      <w:r w:rsidRPr="009000E5">
        <w:rPr>
          <w:rFonts w:ascii="Palatino Linotype" w:eastAsia="Times New Roman" w:hAnsi="Palatino Linotype"/>
          <w:sz w:val="24"/>
          <w:szCs w:val="24"/>
        </w:rPr>
        <w:t>Any Catholic school should have a “distinctive nature” offering a view of the way of life in which beliefs are put into practice.  The distinctive features of S</w:t>
      </w:r>
      <w:r>
        <w:rPr>
          <w:rFonts w:ascii="Palatino Linotype" w:eastAsia="Times New Roman" w:hAnsi="Palatino Linotype"/>
          <w:sz w:val="24"/>
          <w:szCs w:val="24"/>
        </w:rPr>
        <w:t>t</w:t>
      </w:r>
      <w:r w:rsidRPr="009000E5">
        <w:rPr>
          <w:rFonts w:ascii="Palatino Linotype" w:eastAsia="Times New Roman" w:hAnsi="Palatino Linotype"/>
          <w:sz w:val="24"/>
          <w:szCs w:val="24"/>
        </w:rPr>
        <w:t xml:space="preserve"> </w:t>
      </w:r>
      <w:r>
        <w:rPr>
          <w:rFonts w:ascii="Palatino Linotype" w:eastAsia="Times New Roman" w:hAnsi="Palatino Linotype"/>
          <w:sz w:val="24"/>
          <w:szCs w:val="24"/>
        </w:rPr>
        <w:t>David</w:t>
      </w:r>
      <w:r w:rsidRPr="009000E5">
        <w:rPr>
          <w:rFonts w:ascii="Palatino Linotype" w:eastAsia="Times New Roman" w:hAnsi="Palatino Linotype"/>
          <w:sz w:val="24"/>
          <w:szCs w:val="24"/>
        </w:rPr>
        <w:t>’s Catholic Primary School are based upon the Vision statement which encourages …</w:t>
      </w:r>
    </w:p>
    <w:p w14:paraId="12E74E33" w14:textId="77777777" w:rsidR="00E71423" w:rsidRPr="009000E5" w:rsidRDefault="00E71423" w:rsidP="00E71423">
      <w:pPr>
        <w:spacing w:line="240" w:lineRule="auto"/>
        <w:ind w:left="-30"/>
        <w:rPr>
          <w:rFonts w:ascii="Palatino Linotype" w:eastAsia="Times New Roman" w:hAnsi="Palatino Linotype"/>
          <w:sz w:val="24"/>
          <w:szCs w:val="24"/>
        </w:rPr>
      </w:pPr>
    </w:p>
    <w:p w14:paraId="4EAFAF34" w14:textId="77777777" w:rsidR="00E71423" w:rsidRPr="00F8382A" w:rsidRDefault="00E71423" w:rsidP="00E71423">
      <w:pPr>
        <w:rPr>
          <w:rFonts w:ascii="Palatino Linotype" w:hAnsi="Palatino Linotype"/>
          <w:b/>
          <w:sz w:val="24"/>
          <w:szCs w:val="24"/>
        </w:rPr>
      </w:pPr>
      <w:r>
        <w:rPr>
          <w:rFonts w:ascii="Palatino Linotype" w:hAnsi="Palatino Linotype"/>
          <w:b/>
          <w:sz w:val="24"/>
          <w:szCs w:val="24"/>
        </w:rPr>
        <w:t xml:space="preserve">Our aim at St. David’s </w:t>
      </w:r>
      <w:r w:rsidRPr="00F8382A">
        <w:rPr>
          <w:rFonts w:ascii="Palatino Linotype" w:hAnsi="Palatino Linotype"/>
          <w:b/>
          <w:sz w:val="24"/>
          <w:szCs w:val="24"/>
        </w:rPr>
        <w:t>to be a thriving Catholic School where our faith underpins our everyday life. We celebrate positive relationships founded on the gospel values of truth, humility, forgiveness and love. We recognise the uniqueness of each individual and ensure that all can discover, develop and achieve their rich potential.</w:t>
      </w:r>
    </w:p>
    <w:p w14:paraId="44E12BF7" w14:textId="77777777" w:rsidR="00E71423" w:rsidRPr="00F8382A" w:rsidRDefault="00E71423" w:rsidP="00E71423">
      <w:pPr>
        <w:rPr>
          <w:rFonts w:ascii="Palatino Linotype" w:hAnsi="Palatino Linotype"/>
          <w:b/>
          <w:sz w:val="24"/>
          <w:szCs w:val="24"/>
        </w:rPr>
      </w:pPr>
      <w:r w:rsidRPr="00F8382A">
        <w:rPr>
          <w:rFonts w:ascii="Palatino Linotype" w:hAnsi="Palatino Linotype"/>
          <w:b/>
          <w:sz w:val="28"/>
          <w:szCs w:val="28"/>
        </w:rPr>
        <w:t xml:space="preserve">Learning: </w:t>
      </w:r>
      <w:r w:rsidRPr="00F8382A">
        <w:rPr>
          <w:rFonts w:ascii="Palatino Linotype" w:hAnsi="Palatino Linotype"/>
          <w:b/>
          <w:sz w:val="24"/>
          <w:szCs w:val="24"/>
        </w:rPr>
        <w:t>Inspire a love of learning. Encourage pupils to have high expectations of themselves. Enable each child to learn how to learn.</w:t>
      </w:r>
    </w:p>
    <w:p w14:paraId="0D6086EA" w14:textId="77777777" w:rsidR="00E71423" w:rsidRPr="00F8382A" w:rsidRDefault="00E71423" w:rsidP="00E71423">
      <w:pPr>
        <w:rPr>
          <w:rFonts w:ascii="Palatino Linotype" w:hAnsi="Palatino Linotype"/>
          <w:b/>
          <w:sz w:val="24"/>
          <w:szCs w:val="24"/>
        </w:rPr>
      </w:pPr>
      <w:r w:rsidRPr="00F8382A">
        <w:rPr>
          <w:rFonts w:ascii="Palatino Linotype" w:hAnsi="Palatino Linotype"/>
          <w:b/>
          <w:sz w:val="28"/>
          <w:szCs w:val="28"/>
        </w:rPr>
        <w:t xml:space="preserve">Loving: </w:t>
      </w:r>
      <w:r w:rsidRPr="00F8382A">
        <w:rPr>
          <w:rFonts w:ascii="Palatino Linotype" w:hAnsi="Palatino Linotype"/>
          <w:b/>
          <w:sz w:val="24"/>
          <w:szCs w:val="24"/>
        </w:rPr>
        <w:t>Nurture every child’s individuality and sense of self-worth. Celebrate success, achievement and effort. Encourage the school family to show concern and respect for one another in the wider community.</w:t>
      </w:r>
    </w:p>
    <w:p w14:paraId="4B246CDD" w14:textId="77777777" w:rsidR="00E71423" w:rsidRPr="004A20E4" w:rsidRDefault="00E71423" w:rsidP="00E71423">
      <w:pPr>
        <w:rPr>
          <w:rFonts w:ascii="Palatino Linotype" w:hAnsi="Palatino Linotype"/>
          <w:b/>
          <w:sz w:val="24"/>
          <w:szCs w:val="24"/>
        </w:rPr>
      </w:pPr>
      <w:r w:rsidRPr="00F8382A">
        <w:rPr>
          <w:rFonts w:ascii="Palatino Linotype" w:hAnsi="Palatino Linotype"/>
          <w:b/>
          <w:sz w:val="28"/>
          <w:szCs w:val="28"/>
        </w:rPr>
        <w:t xml:space="preserve">Laughing: </w:t>
      </w:r>
      <w:r w:rsidRPr="00F8382A">
        <w:rPr>
          <w:rFonts w:ascii="Palatino Linotype" w:hAnsi="Palatino Linotype"/>
          <w:b/>
          <w:sz w:val="24"/>
          <w:szCs w:val="24"/>
        </w:rPr>
        <w:t>Appreciate and express cheerfulness. Cultivate a happy and safe environment in which all feel secure. Seek fun and enjoyment.</w:t>
      </w:r>
    </w:p>
    <w:p w14:paraId="3A4C6EC8" w14:textId="77777777" w:rsidR="00453908" w:rsidRDefault="00453908"/>
    <w:p w14:paraId="2142B46B" w14:textId="77777777" w:rsidR="00453908" w:rsidRDefault="00453908"/>
    <w:p w14:paraId="6DB0CBA6" w14:textId="1D1DB904" w:rsidR="00453908" w:rsidRDefault="00E71423" w:rsidP="00453908">
      <w:pPr>
        <w:rPr>
          <w:rFonts w:ascii="Palatino Linotype" w:hAnsi="Palatino Linotype"/>
          <w:b/>
          <w:sz w:val="28"/>
          <w:szCs w:val="28"/>
        </w:rPr>
      </w:pPr>
      <w:r>
        <w:rPr>
          <w:rFonts w:ascii="Palatino Linotype" w:hAnsi="Palatino Linotype"/>
          <w:b/>
          <w:sz w:val="28"/>
          <w:szCs w:val="28"/>
        </w:rPr>
        <w:t>Introduction:</w:t>
      </w:r>
    </w:p>
    <w:p w14:paraId="30613040" w14:textId="79D77572" w:rsidR="0093668E" w:rsidRDefault="0093668E" w:rsidP="00453908">
      <w:pPr>
        <w:rPr>
          <w:rFonts w:ascii="Palatino Linotype" w:hAnsi="Palatino Linotype"/>
          <w:bCs/>
          <w:sz w:val="24"/>
          <w:szCs w:val="24"/>
        </w:rPr>
      </w:pPr>
      <w:r w:rsidRPr="0093668E">
        <w:rPr>
          <w:rFonts w:ascii="Palatino Linotype" w:hAnsi="Palatino Linotype"/>
          <w:bCs/>
          <w:sz w:val="24"/>
          <w:szCs w:val="24"/>
        </w:rPr>
        <w:t xml:space="preserve">It is a primary </w:t>
      </w:r>
      <w:r>
        <w:rPr>
          <w:rFonts w:ascii="Palatino Linotype" w:hAnsi="Palatino Linotype"/>
          <w:bCs/>
          <w:sz w:val="24"/>
          <w:szCs w:val="24"/>
        </w:rPr>
        <w:t>aim of St. David’s RC Primary School that every member of the school community, created in the image and likeness of God, feels valued and respected, and that each person is treated fairly and well.                                                                                   We are a caring community, whose values are built on the teachings of Christ in the Gospels, including justice, dignity and peace. The school behaviour policy is therefore designed to establish a culture in which everyone can demonstrate respect towards each other and celebrate the uniqueness of each individual within our community, enabling them to reach their full potential. It supports the way in which all members of the school can live and work together and aims to promote an environment where everyone feels happy, safe and secure.</w:t>
      </w:r>
    </w:p>
    <w:p w14:paraId="5B38F918" w14:textId="68A802E6" w:rsidR="0093668E" w:rsidRDefault="0093668E" w:rsidP="0093668E">
      <w:pPr>
        <w:rPr>
          <w:rFonts w:ascii="Palatino Linotype" w:hAnsi="Palatino Linotype"/>
          <w:b/>
          <w:sz w:val="28"/>
          <w:szCs w:val="28"/>
        </w:rPr>
      </w:pPr>
      <w:r>
        <w:rPr>
          <w:rFonts w:ascii="Palatino Linotype" w:hAnsi="Palatino Linotype"/>
          <w:b/>
          <w:sz w:val="28"/>
          <w:szCs w:val="28"/>
        </w:rPr>
        <w:t>Aim of our Behaviour Policy are:</w:t>
      </w:r>
    </w:p>
    <w:p w14:paraId="171AFB6A" w14:textId="77777777" w:rsidR="00141809" w:rsidRPr="00141809" w:rsidRDefault="00141809" w:rsidP="00795DE2">
      <w:pPr>
        <w:pStyle w:val="paragraph"/>
        <w:numPr>
          <w:ilvl w:val="0"/>
          <w:numId w:val="6"/>
        </w:numPr>
        <w:spacing w:before="0" w:beforeAutospacing="0" w:after="0" w:afterAutospacing="0"/>
        <w:jc w:val="both"/>
        <w:textAlignment w:val="baseline"/>
        <w:rPr>
          <w:rFonts w:ascii="Palatino Linotype" w:hAnsi="Palatino Linotype" w:cs="Arial"/>
          <w:color w:val="000000"/>
        </w:rPr>
      </w:pPr>
      <w:r w:rsidRPr="00141809">
        <w:rPr>
          <w:rStyle w:val="normaltextrun"/>
          <w:rFonts w:ascii="Palatino Linotype" w:hAnsi="Palatino Linotype" w:cs="Arial"/>
          <w:color w:val="000000"/>
        </w:rPr>
        <w:t>To create an environment which encourages and reinforces good behaviour </w:t>
      </w:r>
      <w:r w:rsidRPr="00141809">
        <w:rPr>
          <w:rStyle w:val="eop"/>
          <w:rFonts w:ascii="Palatino Linotype" w:hAnsi="Palatino Linotype" w:cs="Arial"/>
          <w:color w:val="000000"/>
        </w:rPr>
        <w:t> </w:t>
      </w:r>
    </w:p>
    <w:p w14:paraId="012BC9EF" w14:textId="77777777" w:rsidR="00141809" w:rsidRPr="00141809" w:rsidRDefault="00141809" w:rsidP="00795DE2">
      <w:pPr>
        <w:pStyle w:val="paragraph"/>
        <w:numPr>
          <w:ilvl w:val="0"/>
          <w:numId w:val="6"/>
        </w:numPr>
        <w:spacing w:before="0" w:beforeAutospacing="0" w:after="0" w:afterAutospacing="0"/>
        <w:jc w:val="both"/>
        <w:textAlignment w:val="baseline"/>
        <w:rPr>
          <w:rFonts w:ascii="Palatino Linotype" w:hAnsi="Palatino Linotype" w:cs="Arial"/>
          <w:color w:val="000000"/>
        </w:rPr>
      </w:pPr>
      <w:r w:rsidRPr="00141809">
        <w:rPr>
          <w:rStyle w:val="normaltextrun"/>
          <w:rFonts w:ascii="Palatino Linotype" w:hAnsi="Palatino Linotype" w:cs="Arial"/>
          <w:color w:val="000000"/>
        </w:rPr>
        <w:t>To define acceptable standards of behaviour </w:t>
      </w:r>
      <w:r w:rsidRPr="00141809">
        <w:rPr>
          <w:rStyle w:val="eop"/>
          <w:rFonts w:ascii="Palatino Linotype" w:hAnsi="Palatino Linotype" w:cs="Arial"/>
          <w:color w:val="000000"/>
        </w:rPr>
        <w:t> </w:t>
      </w:r>
    </w:p>
    <w:p w14:paraId="07EE80B0" w14:textId="77777777" w:rsidR="00141809" w:rsidRPr="00141809" w:rsidRDefault="00141809" w:rsidP="00795DE2">
      <w:pPr>
        <w:pStyle w:val="paragraph"/>
        <w:numPr>
          <w:ilvl w:val="0"/>
          <w:numId w:val="6"/>
        </w:numPr>
        <w:spacing w:before="0" w:beforeAutospacing="0" w:after="0" w:afterAutospacing="0"/>
        <w:jc w:val="both"/>
        <w:textAlignment w:val="baseline"/>
        <w:rPr>
          <w:rFonts w:ascii="Palatino Linotype" w:hAnsi="Palatino Linotype" w:cs="Arial"/>
          <w:color w:val="000000"/>
        </w:rPr>
      </w:pPr>
      <w:r w:rsidRPr="00141809">
        <w:rPr>
          <w:rStyle w:val="normaltextrun"/>
          <w:rFonts w:ascii="Palatino Linotype" w:hAnsi="Palatino Linotype" w:cs="Arial"/>
          <w:color w:val="000000"/>
        </w:rPr>
        <w:t>To encourage consistency of response to both positive and negative behaviour </w:t>
      </w:r>
      <w:r w:rsidRPr="00141809">
        <w:rPr>
          <w:rStyle w:val="eop"/>
          <w:rFonts w:ascii="Palatino Linotype" w:hAnsi="Palatino Linotype" w:cs="Arial"/>
          <w:color w:val="000000"/>
        </w:rPr>
        <w:t> </w:t>
      </w:r>
    </w:p>
    <w:p w14:paraId="63CB8F84" w14:textId="77777777" w:rsidR="00141809" w:rsidRPr="00141809" w:rsidRDefault="00141809" w:rsidP="00795DE2">
      <w:pPr>
        <w:pStyle w:val="paragraph"/>
        <w:numPr>
          <w:ilvl w:val="0"/>
          <w:numId w:val="6"/>
        </w:numPr>
        <w:spacing w:before="0" w:beforeAutospacing="0" w:after="0" w:afterAutospacing="0"/>
        <w:jc w:val="both"/>
        <w:textAlignment w:val="baseline"/>
        <w:rPr>
          <w:rFonts w:ascii="Palatino Linotype" w:hAnsi="Palatino Linotype" w:cs="Arial"/>
          <w:color w:val="000000"/>
        </w:rPr>
      </w:pPr>
      <w:r w:rsidRPr="00141809">
        <w:rPr>
          <w:rStyle w:val="normaltextrun"/>
          <w:rFonts w:ascii="Palatino Linotype" w:hAnsi="Palatino Linotype" w:cs="Arial"/>
          <w:color w:val="000000"/>
        </w:rPr>
        <w:t>To promote self-esteem, self-discipline and positive relationships </w:t>
      </w:r>
      <w:r w:rsidRPr="00141809">
        <w:rPr>
          <w:rStyle w:val="eop"/>
          <w:rFonts w:ascii="Palatino Linotype" w:hAnsi="Palatino Linotype" w:cs="Arial"/>
          <w:color w:val="000000"/>
        </w:rPr>
        <w:t> </w:t>
      </w:r>
    </w:p>
    <w:p w14:paraId="134DAD69" w14:textId="77777777" w:rsidR="00141809" w:rsidRPr="00141809" w:rsidRDefault="00141809" w:rsidP="00795DE2">
      <w:pPr>
        <w:pStyle w:val="paragraph"/>
        <w:numPr>
          <w:ilvl w:val="0"/>
          <w:numId w:val="6"/>
        </w:numPr>
        <w:spacing w:before="0" w:beforeAutospacing="0" w:after="0" w:afterAutospacing="0"/>
        <w:jc w:val="both"/>
        <w:textAlignment w:val="baseline"/>
        <w:rPr>
          <w:rFonts w:ascii="Palatino Linotype" w:hAnsi="Palatino Linotype" w:cs="Arial"/>
          <w:color w:val="000000"/>
        </w:rPr>
      </w:pPr>
      <w:r w:rsidRPr="00141809">
        <w:rPr>
          <w:rStyle w:val="normaltextrun"/>
          <w:rFonts w:ascii="Palatino Linotype" w:hAnsi="Palatino Linotype" w:cs="Arial"/>
          <w:color w:val="000000"/>
        </w:rPr>
        <w:t>To ensure that the school's expectations and strategies are widely known and understood </w:t>
      </w:r>
      <w:r w:rsidRPr="00141809">
        <w:rPr>
          <w:rStyle w:val="eop"/>
          <w:rFonts w:ascii="Palatino Linotype" w:hAnsi="Palatino Linotype" w:cs="Arial"/>
          <w:color w:val="000000"/>
        </w:rPr>
        <w:t> </w:t>
      </w:r>
    </w:p>
    <w:p w14:paraId="260246E6" w14:textId="77777777" w:rsidR="00141809" w:rsidRPr="00141809" w:rsidRDefault="00141809" w:rsidP="00795DE2">
      <w:pPr>
        <w:pStyle w:val="paragraph"/>
        <w:numPr>
          <w:ilvl w:val="0"/>
          <w:numId w:val="6"/>
        </w:numPr>
        <w:spacing w:before="0" w:beforeAutospacing="0" w:after="0" w:afterAutospacing="0"/>
        <w:jc w:val="both"/>
        <w:textAlignment w:val="baseline"/>
        <w:rPr>
          <w:rFonts w:ascii="Palatino Linotype" w:hAnsi="Palatino Linotype" w:cs="Arial"/>
          <w:color w:val="000000"/>
        </w:rPr>
      </w:pPr>
      <w:r w:rsidRPr="00141809">
        <w:rPr>
          <w:rStyle w:val="normaltextrun"/>
          <w:rFonts w:ascii="Palatino Linotype" w:hAnsi="Palatino Linotype" w:cs="Arial"/>
          <w:color w:val="000000"/>
        </w:rPr>
        <w:t>To involve pupils in drawing up the expected standards of behaviour </w:t>
      </w:r>
      <w:r w:rsidRPr="00141809">
        <w:rPr>
          <w:rStyle w:val="eop"/>
          <w:rFonts w:ascii="Palatino Linotype" w:hAnsi="Palatino Linotype" w:cs="Arial"/>
          <w:color w:val="000000"/>
        </w:rPr>
        <w:t> </w:t>
      </w:r>
    </w:p>
    <w:p w14:paraId="4066B069" w14:textId="77777777" w:rsidR="00141809" w:rsidRPr="00141809" w:rsidRDefault="00141809" w:rsidP="00795DE2">
      <w:pPr>
        <w:pStyle w:val="paragraph"/>
        <w:numPr>
          <w:ilvl w:val="0"/>
          <w:numId w:val="6"/>
        </w:numPr>
        <w:spacing w:before="0" w:beforeAutospacing="0" w:after="0" w:afterAutospacing="0"/>
        <w:jc w:val="both"/>
        <w:textAlignment w:val="baseline"/>
        <w:rPr>
          <w:rFonts w:ascii="Palatino Linotype" w:hAnsi="Palatino Linotype" w:cs="Arial"/>
          <w:color w:val="000000"/>
        </w:rPr>
      </w:pPr>
      <w:r w:rsidRPr="00141809">
        <w:rPr>
          <w:rStyle w:val="normaltextrun"/>
          <w:rFonts w:ascii="Palatino Linotype" w:hAnsi="Palatino Linotype" w:cs="Arial"/>
          <w:color w:val="000000"/>
        </w:rPr>
        <w:t>To encourage the involvement of both home and school in the implementation of this policy </w:t>
      </w:r>
      <w:r w:rsidRPr="00141809">
        <w:rPr>
          <w:rStyle w:val="eop"/>
          <w:rFonts w:ascii="Palatino Linotype" w:hAnsi="Palatino Linotype" w:cs="Arial"/>
          <w:color w:val="000000"/>
        </w:rPr>
        <w:t> </w:t>
      </w:r>
    </w:p>
    <w:p w14:paraId="3281A368" w14:textId="77777777" w:rsidR="00453908" w:rsidRDefault="00453908" w:rsidP="00141809">
      <w:pPr>
        <w:rPr>
          <w:bCs/>
          <w:sz w:val="24"/>
          <w:szCs w:val="24"/>
        </w:rPr>
      </w:pPr>
    </w:p>
    <w:p w14:paraId="7ADEC064" w14:textId="77777777" w:rsidR="00141809" w:rsidRPr="00141809" w:rsidRDefault="00141809" w:rsidP="00141809">
      <w:pPr>
        <w:rPr>
          <w:rFonts w:ascii="Palatino Linotype" w:hAnsi="Palatino Linotype"/>
        </w:rPr>
      </w:pPr>
    </w:p>
    <w:p w14:paraId="6BBD3055" w14:textId="1604AAAE" w:rsidR="00205B01" w:rsidRPr="00141809" w:rsidRDefault="00141809" w:rsidP="00205B01">
      <w:pPr>
        <w:spacing w:after="0"/>
        <w:rPr>
          <w:rFonts w:ascii="Palatino Linotype" w:hAnsi="Palatino Linotype"/>
          <w:sz w:val="24"/>
          <w:szCs w:val="24"/>
        </w:rPr>
      </w:pPr>
      <w:r w:rsidRPr="00141809">
        <w:rPr>
          <w:rFonts w:ascii="Palatino Linotype" w:hAnsi="Palatino Linotype"/>
          <w:b/>
          <w:sz w:val="24"/>
          <w:szCs w:val="24"/>
        </w:rPr>
        <w:t xml:space="preserve">Our </w:t>
      </w:r>
      <w:r w:rsidR="00453908" w:rsidRPr="00141809">
        <w:rPr>
          <w:rFonts w:ascii="Palatino Linotype" w:hAnsi="Palatino Linotype"/>
          <w:b/>
          <w:sz w:val="24"/>
          <w:szCs w:val="24"/>
        </w:rPr>
        <w:t xml:space="preserve">behaviour policy is based therefore on a series of </w:t>
      </w:r>
      <w:r w:rsidRPr="00141809">
        <w:rPr>
          <w:rFonts w:ascii="Palatino Linotype" w:hAnsi="Palatino Linotype"/>
          <w:b/>
          <w:sz w:val="24"/>
          <w:szCs w:val="24"/>
        </w:rPr>
        <w:t>principles: -</w:t>
      </w:r>
      <w:r w:rsidR="00453908" w:rsidRPr="00141809">
        <w:rPr>
          <w:rFonts w:ascii="Palatino Linotype" w:hAnsi="Palatino Linotype"/>
          <w:sz w:val="24"/>
          <w:szCs w:val="24"/>
        </w:rPr>
        <w:t xml:space="preserve"> </w:t>
      </w:r>
    </w:p>
    <w:p w14:paraId="53F42164" w14:textId="77777777" w:rsidR="00205B01" w:rsidRPr="00141809" w:rsidRDefault="00205B01" w:rsidP="00205B01">
      <w:pPr>
        <w:spacing w:after="0"/>
        <w:rPr>
          <w:rFonts w:ascii="Palatino Linotype" w:hAnsi="Palatino Linotype"/>
          <w:sz w:val="24"/>
          <w:szCs w:val="24"/>
        </w:rPr>
      </w:pPr>
    </w:p>
    <w:p w14:paraId="57B1E48D" w14:textId="7777777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Everyone must take responsibility for their own behaviour. </w:t>
      </w:r>
    </w:p>
    <w:p w14:paraId="5E99CC4A" w14:textId="07C38AEC"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Good behaviour is recognised, praised and rewarded. </w:t>
      </w:r>
    </w:p>
    <w:p w14:paraId="4D3F0F45" w14:textId="7777777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t xml:space="preserve"> </w:t>
      </w:r>
      <w:r w:rsidRPr="00141809">
        <w:rPr>
          <w:rFonts w:ascii="Palatino Linotype" w:hAnsi="Palatino Linotype"/>
          <w:sz w:val="24"/>
          <w:szCs w:val="24"/>
        </w:rPr>
        <w:sym w:font="Symbol" w:char="F0B7"/>
      </w:r>
      <w:r w:rsidRPr="00141809">
        <w:rPr>
          <w:rFonts w:ascii="Palatino Linotype" w:hAnsi="Palatino Linotype"/>
          <w:sz w:val="24"/>
          <w:szCs w:val="24"/>
        </w:rPr>
        <w:t xml:space="preserve"> Clear rules, rewards and sanctions are followed consistently throughout the school. </w:t>
      </w:r>
    </w:p>
    <w:p w14:paraId="0739A27C" w14:textId="7777777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Everyone has the opportunity for a fresh start. </w:t>
      </w:r>
    </w:p>
    <w:p w14:paraId="491B2F69" w14:textId="7777777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We respect all members of the school community </w:t>
      </w:r>
    </w:p>
    <w:p w14:paraId="32F6AA1C" w14:textId="7777777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Everyone is equally important </w:t>
      </w:r>
    </w:p>
    <w:p w14:paraId="3BE8BB48" w14:textId="7777777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Opportunities are created to promote self-esteem and self-discipline </w:t>
      </w:r>
    </w:p>
    <w:p w14:paraId="6A657B17" w14:textId="7777777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Partnership with parents is actively encouraged through effective communication and direct involvement. </w:t>
      </w:r>
    </w:p>
    <w:p w14:paraId="52301B90" w14:textId="7777777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All staff are responsible for ensuring good behaviour of all pupils, using positive behaviour management including non-teaching staff inside and outside the classroom. </w:t>
      </w:r>
    </w:p>
    <w:p w14:paraId="1A9E46F8" w14:textId="7777777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Emphasis is placed on looking for opportunities to encourage positive activity by rewarding it. ‘Positive activity’ covers not only quality of work, but also effort, attitude and behaviour. Pupils who contribute positively to the learning environment are entitled to receive acknowledgement and rewards. </w:t>
      </w:r>
    </w:p>
    <w:p w14:paraId="451561E6" w14:textId="0B26D865"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Positive behaviour is linked to following the </w:t>
      </w:r>
      <w:r w:rsidR="00F14375" w:rsidRPr="00141809">
        <w:rPr>
          <w:rFonts w:ascii="Palatino Linotype" w:hAnsi="Palatino Linotype"/>
          <w:sz w:val="24"/>
          <w:szCs w:val="24"/>
        </w:rPr>
        <w:t>school</w:t>
      </w:r>
      <w:r w:rsidRPr="00141809">
        <w:rPr>
          <w:rFonts w:ascii="Palatino Linotype" w:hAnsi="Palatino Linotype"/>
          <w:sz w:val="24"/>
          <w:szCs w:val="24"/>
        </w:rPr>
        <w:t xml:space="preserve"> </w:t>
      </w:r>
      <w:r w:rsidR="00F14375">
        <w:rPr>
          <w:rFonts w:ascii="Palatino Linotype" w:hAnsi="Palatino Linotype"/>
          <w:sz w:val="24"/>
          <w:szCs w:val="24"/>
        </w:rPr>
        <w:t xml:space="preserve">rules </w:t>
      </w:r>
      <w:r w:rsidRPr="00141809">
        <w:rPr>
          <w:rFonts w:ascii="Palatino Linotype" w:hAnsi="Palatino Linotype"/>
          <w:sz w:val="24"/>
          <w:szCs w:val="24"/>
        </w:rPr>
        <w:t xml:space="preserve">and </w:t>
      </w:r>
      <w:r w:rsidR="00F14375">
        <w:rPr>
          <w:rFonts w:ascii="Palatino Linotype" w:hAnsi="Palatino Linotype"/>
          <w:sz w:val="24"/>
          <w:szCs w:val="24"/>
        </w:rPr>
        <w:t>c</w:t>
      </w:r>
      <w:r w:rsidRPr="00141809">
        <w:rPr>
          <w:rFonts w:ascii="Palatino Linotype" w:hAnsi="Palatino Linotype"/>
          <w:sz w:val="24"/>
          <w:szCs w:val="24"/>
        </w:rPr>
        <w:t xml:space="preserve">lass </w:t>
      </w:r>
      <w:r w:rsidR="00F14375">
        <w:rPr>
          <w:rFonts w:ascii="Palatino Linotype" w:hAnsi="Palatino Linotype"/>
          <w:sz w:val="24"/>
          <w:szCs w:val="24"/>
        </w:rPr>
        <w:t>reward system</w:t>
      </w:r>
      <w:r w:rsidRPr="00141809">
        <w:rPr>
          <w:rFonts w:ascii="Palatino Linotype" w:hAnsi="Palatino Linotype"/>
          <w:sz w:val="24"/>
          <w:szCs w:val="24"/>
        </w:rPr>
        <w:t xml:space="preserve"> that govern all behaviour. The </w:t>
      </w:r>
      <w:r w:rsidR="00F14375">
        <w:rPr>
          <w:rFonts w:ascii="Palatino Linotype" w:hAnsi="Palatino Linotype"/>
          <w:sz w:val="24"/>
          <w:szCs w:val="24"/>
        </w:rPr>
        <w:t>school rules</w:t>
      </w:r>
      <w:r w:rsidRPr="00141809">
        <w:rPr>
          <w:rFonts w:ascii="Palatino Linotype" w:hAnsi="Palatino Linotype"/>
          <w:sz w:val="24"/>
          <w:szCs w:val="24"/>
        </w:rPr>
        <w:t xml:space="preserve"> represent a code of conduct, indicating how to behave for the common good. </w:t>
      </w:r>
    </w:p>
    <w:p w14:paraId="60598B2C" w14:textId="48A41087" w:rsidR="00205B01" w:rsidRPr="00141809" w:rsidRDefault="00453908" w:rsidP="00205B01">
      <w:pPr>
        <w:spacing w:after="0"/>
        <w:rPr>
          <w:rFonts w:ascii="Palatino Linotype" w:hAnsi="Palatino Linotype"/>
          <w:sz w:val="24"/>
          <w:szCs w:val="24"/>
        </w:rPr>
      </w:pPr>
      <w:r w:rsidRPr="00141809">
        <w:rPr>
          <w:rFonts w:ascii="Palatino Linotype" w:hAnsi="Palatino Linotype"/>
          <w:sz w:val="24"/>
          <w:szCs w:val="24"/>
        </w:rPr>
        <w:sym w:font="Symbol" w:char="F0B7"/>
      </w:r>
      <w:r w:rsidRPr="00141809">
        <w:rPr>
          <w:rFonts w:ascii="Palatino Linotype" w:hAnsi="Palatino Linotype"/>
          <w:sz w:val="24"/>
          <w:szCs w:val="24"/>
        </w:rPr>
        <w:t xml:space="preserve"> Discipline is not the control of children. Discipline is leading, guiding, encouraging and instructing children within a framework of rights (UNCRC), responsibilities, mutual respect and underpinned by rules. Behaviour </w:t>
      </w:r>
      <w:r w:rsidR="00341A92" w:rsidRPr="00141809">
        <w:rPr>
          <w:rFonts w:ascii="Palatino Linotype" w:hAnsi="Palatino Linotype"/>
          <w:sz w:val="24"/>
          <w:szCs w:val="24"/>
        </w:rPr>
        <w:t xml:space="preserve">is </w:t>
      </w:r>
      <w:r w:rsidRPr="00141809">
        <w:rPr>
          <w:rFonts w:ascii="Palatino Linotype" w:hAnsi="Palatino Linotype"/>
          <w:sz w:val="24"/>
          <w:szCs w:val="24"/>
        </w:rPr>
        <w:t>learned in context- change what is in control. Th</w:t>
      </w:r>
      <w:r w:rsidR="00341A92" w:rsidRPr="00141809">
        <w:rPr>
          <w:rFonts w:ascii="Palatino Linotype" w:hAnsi="Palatino Linotype"/>
          <w:sz w:val="24"/>
          <w:szCs w:val="24"/>
        </w:rPr>
        <w:t>is requires an additional shift</w:t>
      </w:r>
      <w:r w:rsidRPr="00141809">
        <w:rPr>
          <w:rFonts w:ascii="Palatino Linotype" w:hAnsi="Palatino Linotype"/>
          <w:sz w:val="24"/>
          <w:szCs w:val="24"/>
        </w:rPr>
        <w:t xml:space="preserve"> away from attributing blame or feeling guilty. </w:t>
      </w:r>
    </w:p>
    <w:p w14:paraId="777A06BA" w14:textId="77777777" w:rsidR="003C3F32" w:rsidRDefault="003C3F32" w:rsidP="00453908">
      <w:pPr>
        <w:rPr>
          <w:b/>
        </w:rPr>
      </w:pPr>
    </w:p>
    <w:p w14:paraId="751C74DF" w14:textId="72E933ED" w:rsidR="00141809" w:rsidRDefault="00215491" w:rsidP="00453908">
      <w:pPr>
        <w:rPr>
          <w:rFonts w:ascii="Palatino Linotype" w:hAnsi="Palatino Linotype"/>
          <w:b/>
          <w:sz w:val="24"/>
          <w:szCs w:val="24"/>
        </w:rPr>
      </w:pPr>
      <w:r w:rsidRPr="00215491">
        <w:rPr>
          <w:rFonts w:ascii="Palatino Linotype" w:hAnsi="Palatino Linotype"/>
          <w:b/>
          <w:sz w:val="24"/>
          <w:szCs w:val="24"/>
        </w:rPr>
        <w:t>Through this behaviour policy we are growing to be:</w:t>
      </w:r>
    </w:p>
    <w:p w14:paraId="67B0C9D1" w14:textId="77777777" w:rsidR="003C3F32" w:rsidRPr="003C3F32" w:rsidRDefault="003C3F32" w:rsidP="00453908">
      <w:pPr>
        <w:rPr>
          <w:rFonts w:ascii="Palatino Linotype" w:hAnsi="Palatino Linotype"/>
          <w:b/>
          <w:sz w:val="24"/>
          <w:szCs w:val="24"/>
        </w:rPr>
      </w:pPr>
    </w:p>
    <w:p w14:paraId="1073CC64" w14:textId="77777777" w:rsidR="00F14375" w:rsidRPr="00E26655" w:rsidRDefault="00F14375" w:rsidP="00795DE2">
      <w:pPr>
        <w:pStyle w:val="ListParagraph"/>
        <w:widowControl w:val="0"/>
        <w:numPr>
          <w:ilvl w:val="0"/>
          <w:numId w:val="7"/>
        </w:numPr>
        <w:tabs>
          <w:tab w:val="left" w:pos="947"/>
        </w:tabs>
        <w:autoSpaceDE w:val="0"/>
        <w:autoSpaceDN w:val="0"/>
        <w:spacing w:before="216" w:after="0" w:line="240" w:lineRule="auto"/>
        <w:ind w:left="947" w:hanging="722"/>
        <w:contextualSpacing w:val="0"/>
        <w:rPr>
          <w:rFonts w:ascii="Palatino Linotype" w:hAnsi="Palatino Linotype"/>
          <w:sz w:val="24"/>
        </w:rPr>
      </w:pPr>
      <w:r w:rsidRPr="00E26655">
        <w:rPr>
          <w:rFonts w:ascii="Palatino Linotype" w:hAnsi="Palatino Linotype"/>
          <w:b/>
          <w:color w:val="00AF50"/>
          <w:sz w:val="24"/>
        </w:rPr>
        <w:t>Grateful</w:t>
      </w:r>
      <w:r w:rsidRPr="00E26655">
        <w:rPr>
          <w:rFonts w:ascii="Palatino Linotype" w:hAnsi="Palatino Linotype"/>
          <w:b/>
          <w:color w:val="00AF50"/>
          <w:spacing w:val="-2"/>
          <w:sz w:val="24"/>
        </w:rPr>
        <w:t xml:space="preserve"> </w:t>
      </w:r>
      <w:r w:rsidRPr="00E26655">
        <w:rPr>
          <w:rFonts w:ascii="Palatino Linotype" w:hAnsi="Palatino Linotype"/>
          <w:sz w:val="24"/>
        </w:rPr>
        <w:t>for</w:t>
      </w:r>
      <w:r w:rsidRPr="00E26655">
        <w:rPr>
          <w:rFonts w:ascii="Palatino Linotype" w:hAnsi="Palatino Linotype"/>
          <w:spacing w:val="1"/>
          <w:sz w:val="24"/>
        </w:rPr>
        <w:t xml:space="preserve"> </w:t>
      </w:r>
      <w:r w:rsidRPr="00E26655">
        <w:rPr>
          <w:rFonts w:ascii="Palatino Linotype" w:hAnsi="Palatino Linotype"/>
          <w:sz w:val="24"/>
        </w:rPr>
        <w:t>their own</w:t>
      </w:r>
      <w:r w:rsidRPr="00E26655">
        <w:rPr>
          <w:rFonts w:ascii="Palatino Linotype" w:hAnsi="Palatino Linotype"/>
          <w:spacing w:val="-4"/>
          <w:sz w:val="24"/>
        </w:rPr>
        <w:t xml:space="preserve"> </w:t>
      </w:r>
      <w:r w:rsidRPr="00E26655">
        <w:rPr>
          <w:rFonts w:ascii="Palatino Linotype" w:hAnsi="Palatino Linotype"/>
          <w:sz w:val="24"/>
        </w:rPr>
        <w:t>gifts, for the</w:t>
      </w:r>
      <w:r w:rsidRPr="00E26655">
        <w:rPr>
          <w:rFonts w:ascii="Palatino Linotype" w:hAnsi="Palatino Linotype"/>
          <w:spacing w:val="-2"/>
          <w:sz w:val="24"/>
        </w:rPr>
        <w:t xml:space="preserve"> </w:t>
      </w:r>
      <w:r w:rsidRPr="00E26655">
        <w:rPr>
          <w:rFonts w:ascii="Palatino Linotype" w:hAnsi="Palatino Linotype"/>
          <w:sz w:val="24"/>
        </w:rPr>
        <w:t>gift</w:t>
      </w:r>
      <w:r w:rsidRPr="00E26655">
        <w:rPr>
          <w:rFonts w:ascii="Palatino Linotype" w:hAnsi="Palatino Linotype"/>
          <w:spacing w:val="1"/>
          <w:sz w:val="24"/>
        </w:rPr>
        <w:t xml:space="preserve"> </w:t>
      </w:r>
      <w:r w:rsidRPr="00E26655">
        <w:rPr>
          <w:rFonts w:ascii="Palatino Linotype" w:hAnsi="Palatino Linotype"/>
          <w:sz w:val="24"/>
        </w:rPr>
        <w:t>of</w:t>
      </w:r>
      <w:r w:rsidRPr="00E26655">
        <w:rPr>
          <w:rFonts w:ascii="Palatino Linotype" w:hAnsi="Palatino Linotype"/>
          <w:spacing w:val="3"/>
          <w:sz w:val="24"/>
        </w:rPr>
        <w:t xml:space="preserve"> </w:t>
      </w:r>
      <w:r w:rsidRPr="00E26655">
        <w:rPr>
          <w:rFonts w:ascii="Palatino Linotype" w:hAnsi="Palatino Linotype"/>
          <w:sz w:val="24"/>
        </w:rPr>
        <w:t>other</w:t>
      </w:r>
      <w:r w:rsidRPr="00E26655">
        <w:rPr>
          <w:rFonts w:ascii="Palatino Linotype" w:hAnsi="Palatino Linotype"/>
          <w:spacing w:val="-2"/>
          <w:sz w:val="24"/>
        </w:rPr>
        <w:t xml:space="preserve"> </w:t>
      </w:r>
      <w:r w:rsidRPr="00E26655">
        <w:rPr>
          <w:rFonts w:ascii="Palatino Linotype" w:hAnsi="Palatino Linotype"/>
          <w:sz w:val="24"/>
        </w:rPr>
        <w:t>people,</w:t>
      </w:r>
      <w:r w:rsidRPr="00E26655">
        <w:rPr>
          <w:rFonts w:ascii="Palatino Linotype" w:hAnsi="Palatino Linotype"/>
          <w:spacing w:val="-3"/>
          <w:sz w:val="24"/>
        </w:rPr>
        <w:t xml:space="preserve"> </w:t>
      </w:r>
      <w:r w:rsidRPr="00E26655">
        <w:rPr>
          <w:rFonts w:ascii="Palatino Linotype" w:hAnsi="Palatino Linotype"/>
          <w:sz w:val="24"/>
        </w:rPr>
        <w:t>and for</w:t>
      </w:r>
      <w:r w:rsidRPr="00E26655">
        <w:rPr>
          <w:rFonts w:ascii="Palatino Linotype" w:hAnsi="Palatino Linotype"/>
          <w:spacing w:val="-2"/>
          <w:sz w:val="24"/>
        </w:rPr>
        <w:t xml:space="preserve"> </w:t>
      </w:r>
      <w:r w:rsidRPr="00E26655">
        <w:rPr>
          <w:rFonts w:ascii="Palatino Linotype" w:hAnsi="Palatino Linotype"/>
          <w:sz w:val="24"/>
        </w:rPr>
        <w:t>the blessings of</w:t>
      </w:r>
      <w:r w:rsidRPr="00E26655">
        <w:rPr>
          <w:rFonts w:ascii="Palatino Linotype" w:hAnsi="Palatino Linotype"/>
          <w:spacing w:val="-2"/>
          <w:sz w:val="24"/>
        </w:rPr>
        <w:t xml:space="preserve"> </w:t>
      </w:r>
      <w:r w:rsidRPr="00E26655">
        <w:rPr>
          <w:rFonts w:ascii="Palatino Linotype" w:hAnsi="Palatino Linotype"/>
          <w:sz w:val="24"/>
        </w:rPr>
        <w:t>each</w:t>
      </w:r>
      <w:r w:rsidRPr="00E26655">
        <w:rPr>
          <w:rFonts w:ascii="Palatino Linotype" w:hAnsi="Palatino Linotype"/>
          <w:spacing w:val="-2"/>
          <w:sz w:val="24"/>
        </w:rPr>
        <w:t xml:space="preserve"> </w:t>
      </w:r>
      <w:r w:rsidRPr="00E26655">
        <w:rPr>
          <w:rFonts w:ascii="Palatino Linotype" w:hAnsi="Palatino Linotype"/>
          <w:sz w:val="24"/>
        </w:rPr>
        <w:t>day;</w:t>
      </w:r>
      <w:r w:rsidRPr="00E26655">
        <w:rPr>
          <w:rFonts w:ascii="Palatino Linotype" w:hAnsi="Palatino Linotype"/>
          <w:spacing w:val="-5"/>
          <w:sz w:val="24"/>
        </w:rPr>
        <w:t xml:space="preserve"> and</w:t>
      </w:r>
      <w:r>
        <w:rPr>
          <w:rFonts w:ascii="Palatino Linotype" w:hAnsi="Palatino Linotype"/>
          <w:spacing w:val="-5"/>
          <w:sz w:val="24"/>
        </w:rPr>
        <w:t xml:space="preserve"> </w:t>
      </w:r>
      <w:r w:rsidRPr="00E26655">
        <w:rPr>
          <w:rFonts w:ascii="Palatino Linotype" w:hAnsi="Palatino Linotype"/>
          <w:b/>
          <w:color w:val="00AF50"/>
          <w:sz w:val="24"/>
        </w:rPr>
        <w:t>generous</w:t>
      </w:r>
      <w:r w:rsidRPr="00E26655">
        <w:rPr>
          <w:rFonts w:ascii="Palatino Linotype" w:hAnsi="Palatino Linotype"/>
          <w:b/>
          <w:color w:val="00AF50"/>
          <w:spacing w:val="-2"/>
          <w:sz w:val="24"/>
        </w:rPr>
        <w:t xml:space="preserve"> </w:t>
      </w:r>
      <w:r w:rsidRPr="00E26655">
        <w:rPr>
          <w:rFonts w:ascii="Palatino Linotype" w:hAnsi="Palatino Linotype"/>
          <w:sz w:val="24"/>
        </w:rPr>
        <w:t>with</w:t>
      </w:r>
      <w:r w:rsidRPr="00E26655">
        <w:rPr>
          <w:rFonts w:ascii="Palatino Linotype" w:hAnsi="Palatino Linotype"/>
          <w:spacing w:val="-3"/>
          <w:sz w:val="24"/>
        </w:rPr>
        <w:t xml:space="preserve"> </w:t>
      </w:r>
      <w:r w:rsidRPr="00E26655">
        <w:rPr>
          <w:rFonts w:ascii="Palatino Linotype" w:hAnsi="Palatino Linotype"/>
          <w:sz w:val="24"/>
        </w:rPr>
        <w:t>their gifts,</w:t>
      </w:r>
      <w:r w:rsidRPr="00E26655">
        <w:rPr>
          <w:rFonts w:ascii="Palatino Linotype" w:hAnsi="Palatino Linotype"/>
          <w:spacing w:val="2"/>
          <w:sz w:val="24"/>
        </w:rPr>
        <w:t xml:space="preserve"> </w:t>
      </w:r>
      <w:r w:rsidRPr="00E26655">
        <w:rPr>
          <w:rFonts w:ascii="Palatino Linotype" w:hAnsi="Palatino Linotype"/>
          <w:sz w:val="24"/>
        </w:rPr>
        <w:t>now</w:t>
      </w:r>
      <w:r w:rsidRPr="00E26655">
        <w:rPr>
          <w:rFonts w:ascii="Palatino Linotype" w:hAnsi="Palatino Linotype"/>
          <w:spacing w:val="-1"/>
          <w:sz w:val="24"/>
        </w:rPr>
        <w:t xml:space="preserve"> </w:t>
      </w:r>
      <w:r w:rsidRPr="00E26655">
        <w:rPr>
          <w:rFonts w:ascii="Palatino Linotype" w:hAnsi="Palatino Linotype"/>
          <w:sz w:val="24"/>
        </w:rPr>
        <w:t>and</w:t>
      </w:r>
      <w:r w:rsidRPr="00E26655">
        <w:rPr>
          <w:rFonts w:ascii="Palatino Linotype" w:hAnsi="Palatino Linotype"/>
          <w:spacing w:val="2"/>
          <w:sz w:val="24"/>
        </w:rPr>
        <w:t xml:space="preserve"> </w:t>
      </w:r>
      <w:r w:rsidRPr="00E26655">
        <w:rPr>
          <w:rFonts w:ascii="Palatino Linotype" w:hAnsi="Palatino Linotype"/>
          <w:sz w:val="24"/>
        </w:rPr>
        <w:t>in</w:t>
      </w:r>
      <w:r w:rsidRPr="00E26655">
        <w:rPr>
          <w:rFonts w:ascii="Palatino Linotype" w:hAnsi="Palatino Linotype"/>
          <w:spacing w:val="-3"/>
          <w:sz w:val="24"/>
        </w:rPr>
        <w:t xml:space="preserve"> </w:t>
      </w:r>
      <w:r w:rsidRPr="00E26655">
        <w:rPr>
          <w:rFonts w:ascii="Palatino Linotype" w:hAnsi="Palatino Linotype"/>
          <w:sz w:val="24"/>
        </w:rPr>
        <w:t xml:space="preserve">the </w:t>
      </w:r>
      <w:r w:rsidRPr="00E26655">
        <w:rPr>
          <w:rFonts w:ascii="Palatino Linotype" w:hAnsi="Palatino Linotype"/>
          <w:spacing w:val="-2"/>
          <w:sz w:val="24"/>
        </w:rPr>
        <w:t>future.</w:t>
      </w:r>
    </w:p>
    <w:p w14:paraId="4574CC07" w14:textId="77777777" w:rsidR="00F14375" w:rsidRPr="00E26655" w:rsidRDefault="00F14375" w:rsidP="00795DE2">
      <w:pPr>
        <w:pStyle w:val="ListParagraph"/>
        <w:widowControl w:val="0"/>
        <w:numPr>
          <w:ilvl w:val="0"/>
          <w:numId w:val="7"/>
        </w:numPr>
        <w:tabs>
          <w:tab w:val="left" w:pos="228"/>
          <w:tab w:val="left" w:pos="947"/>
        </w:tabs>
        <w:autoSpaceDE w:val="0"/>
        <w:autoSpaceDN w:val="0"/>
        <w:spacing w:before="10" w:after="0" w:line="247" w:lineRule="auto"/>
        <w:ind w:right="345" w:hanging="3"/>
        <w:contextualSpacing w:val="0"/>
        <w:rPr>
          <w:rFonts w:ascii="Palatino Linotype" w:hAnsi="Palatino Linotype"/>
          <w:sz w:val="24"/>
        </w:rPr>
      </w:pPr>
      <w:r w:rsidRPr="00E26655">
        <w:rPr>
          <w:rFonts w:ascii="Palatino Linotype" w:hAnsi="Palatino Linotype"/>
          <w:b/>
          <w:color w:val="FF0000"/>
          <w:sz w:val="24"/>
        </w:rPr>
        <w:t>Attentive</w:t>
      </w:r>
      <w:r w:rsidRPr="00E26655">
        <w:rPr>
          <w:rFonts w:ascii="Palatino Linotype" w:hAnsi="Palatino Linotype"/>
          <w:b/>
          <w:color w:val="FF0000"/>
          <w:spacing w:val="-3"/>
          <w:sz w:val="24"/>
        </w:rPr>
        <w:t xml:space="preserve"> </w:t>
      </w:r>
      <w:r w:rsidRPr="00E26655">
        <w:rPr>
          <w:rFonts w:ascii="Palatino Linotype" w:hAnsi="Palatino Linotype"/>
          <w:sz w:val="24"/>
        </w:rPr>
        <w:t>to</w:t>
      </w:r>
      <w:r w:rsidRPr="00E26655">
        <w:rPr>
          <w:rFonts w:ascii="Palatino Linotype" w:hAnsi="Palatino Linotype"/>
          <w:spacing w:val="-4"/>
          <w:sz w:val="24"/>
        </w:rPr>
        <w:t xml:space="preserve"> </w:t>
      </w:r>
      <w:r w:rsidRPr="00E26655">
        <w:rPr>
          <w:rFonts w:ascii="Palatino Linotype" w:hAnsi="Palatino Linotype"/>
          <w:sz w:val="24"/>
        </w:rPr>
        <w:t>their</w:t>
      </w:r>
      <w:r w:rsidRPr="00E26655">
        <w:rPr>
          <w:rFonts w:ascii="Palatino Linotype" w:hAnsi="Palatino Linotype"/>
          <w:spacing w:val="-4"/>
          <w:sz w:val="24"/>
        </w:rPr>
        <w:t xml:space="preserve"> </w:t>
      </w:r>
      <w:r w:rsidRPr="00E26655">
        <w:rPr>
          <w:rFonts w:ascii="Palatino Linotype" w:hAnsi="Palatino Linotype"/>
          <w:sz w:val="24"/>
        </w:rPr>
        <w:t>experience</w:t>
      </w:r>
      <w:r w:rsidRPr="00E26655">
        <w:rPr>
          <w:rFonts w:ascii="Palatino Linotype" w:hAnsi="Palatino Linotype"/>
          <w:spacing w:val="-2"/>
          <w:sz w:val="24"/>
        </w:rPr>
        <w:t xml:space="preserve"> </w:t>
      </w:r>
      <w:r w:rsidRPr="00E26655">
        <w:rPr>
          <w:rFonts w:ascii="Palatino Linotype" w:hAnsi="Palatino Linotype"/>
          <w:sz w:val="24"/>
        </w:rPr>
        <w:t>and</w:t>
      </w:r>
      <w:r w:rsidRPr="00E26655">
        <w:rPr>
          <w:rFonts w:ascii="Palatino Linotype" w:hAnsi="Palatino Linotype"/>
          <w:spacing w:val="-2"/>
          <w:sz w:val="24"/>
        </w:rPr>
        <w:t xml:space="preserve"> </w:t>
      </w:r>
      <w:r w:rsidRPr="00E26655">
        <w:rPr>
          <w:rFonts w:ascii="Palatino Linotype" w:hAnsi="Palatino Linotype"/>
          <w:sz w:val="24"/>
        </w:rPr>
        <w:t>to</w:t>
      </w:r>
      <w:r w:rsidRPr="00E26655">
        <w:rPr>
          <w:rFonts w:ascii="Palatino Linotype" w:hAnsi="Palatino Linotype"/>
          <w:spacing w:val="-4"/>
          <w:sz w:val="24"/>
        </w:rPr>
        <w:t xml:space="preserve"> </w:t>
      </w:r>
      <w:r w:rsidRPr="00E26655">
        <w:rPr>
          <w:rFonts w:ascii="Palatino Linotype" w:hAnsi="Palatino Linotype"/>
          <w:sz w:val="24"/>
        </w:rPr>
        <w:t>their</w:t>
      </w:r>
      <w:r w:rsidRPr="00E26655">
        <w:rPr>
          <w:rFonts w:ascii="Palatino Linotype" w:hAnsi="Palatino Linotype"/>
          <w:spacing w:val="-2"/>
          <w:sz w:val="24"/>
        </w:rPr>
        <w:t xml:space="preserve"> </w:t>
      </w:r>
      <w:r w:rsidRPr="00E26655">
        <w:rPr>
          <w:rFonts w:ascii="Palatino Linotype" w:hAnsi="Palatino Linotype"/>
          <w:sz w:val="24"/>
        </w:rPr>
        <w:t>vocation; and</w:t>
      </w:r>
      <w:r w:rsidRPr="00E26655">
        <w:rPr>
          <w:rFonts w:ascii="Palatino Linotype" w:hAnsi="Palatino Linotype"/>
          <w:spacing w:val="-3"/>
          <w:sz w:val="24"/>
        </w:rPr>
        <w:t xml:space="preserve"> </w:t>
      </w:r>
      <w:r w:rsidRPr="00E26655">
        <w:rPr>
          <w:rFonts w:ascii="Palatino Linotype" w:hAnsi="Palatino Linotype"/>
          <w:b/>
          <w:color w:val="FF0000"/>
          <w:sz w:val="24"/>
        </w:rPr>
        <w:t>discerning</w:t>
      </w:r>
      <w:r w:rsidRPr="00E26655">
        <w:rPr>
          <w:rFonts w:ascii="Palatino Linotype" w:hAnsi="Palatino Linotype"/>
          <w:b/>
          <w:color w:val="FF0000"/>
          <w:spacing w:val="-1"/>
          <w:sz w:val="24"/>
        </w:rPr>
        <w:t xml:space="preserve"> </w:t>
      </w:r>
      <w:r w:rsidRPr="00E26655">
        <w:rPr>
          <w:rFonts w:ascii="Palatino Linotype" w:hAnsi="Palatino Linotype"/>
          <w:sz w:val="24"/>
        </w:rPr>
        <w:t>about</w:t>
      </w:r>
      <w:r w:rsidRPr="00E26655">
        <w:rPr>
          <w:rFonts w:ascii="Palatino Linotype" w:hAnsi="Palatino Linotype"/>
          <w:spacing w:val="-1"/>
          <w:sz w:val="24"/>
        </w:rPr>
        <w:t xml:space="preserve"> </w:t>
      </w:r>
      <w:r w:rsidRPr="00E26655">
        <w:rPr>
          <w:rFonts w:ascii="Palatino Linotype" w:hAnsi="Palatino Linotype"/>
          <w:sz w:val="24"/>
        </w:rPr>
        <w:t>the</w:t>
      </w:r>
      <w:r w:rsidRPr="00E26655">
        <w:rPr>
          <w:rFonts w:ascii="Palatino Linotype" w:hAnsi="Palatino Linotype"/>
          <w:spacing w:val="-2"/>
          <w:sz w:val="24"/>
        </w:rPr>
        <w:t xml:space="preserve"> </w:t>
      </w:r>
      <w:r w:rsidRPr="00E26655">
        <w:rPr>
          <w:rFonts w:ascii="Palatino Linotype" w:hAnsi="Palatino Linotype"/>
          <w:sz w:val="24"/>
        </w:rPr>
        <w:t>choices</w:t>
      </w:r>
      <w:r w:rsidRPr="00E26655">
        <w:rPr>
          <w:rFonts w:ascii="Palatino Linotype" w:hAnsi="Palatino Linotype"/>
          <w:spacing w:val="-2"/>
          <w:sz w:val="24"/>
        </w:rPr>
        <w:t xml:space="preserve"> </w:t>
      </w:r>
      <w:r w:rsidRPr="00E26655">
        <w:rPr>
          <w:rFonts w:ascii="Palatino Linotype" w:hAnsi="Palatino Linotype"/>
          <w:sz w:val="24"/>
        </w:rPr>
        <w:t>they</w:t>
      </w:r>
      <w:r w:rsidRPr="00E26655">
        <w:rPr>
          <w:rFonts w:ascii="Palatino Linotype" w:hAnsi="Palatino Linotype"/>
          <w:spacing w:val="-1"/>
          <w:sz w:val="24"/>
        </w:rPr>
        <w:t xml:space="preserve"> </w:t>
      </w:r>
      <w:r>
        <w:rPr>
          <w:rFonts w:ascii="Palatino Linotype" w:hAnsi="Palatino Linotype"/>
          <w:spacing w:val="-1"/>
          <w:sz w:val="24"/>
        </w:rPr>
        <w:t xml:space="preserve">  </w:t>
      </w:r>
      <w:r w:rsidRPr="00E26655">
        <w:rPr>
          <w:rFonts w:ascii="Palatino Linotype" w:hAnsi="Palatino Linotype"/>
          <w:sz w:val="24"/>
        </w:rPr>
        <w:t>make</w:t>
      </w:r>
      <w:r w:rsidRPr="00E26655">
        <w:rPr>
          <w:rFonts w:ascii="Palatino Linotype" w:hAnsi="Palatino Linotype"/>
          <w:spacing w:val="-4"/>
          <w:sz w:val="24"/>
        </w:rPr>
        <w:t xml:space="preserve"> </w:t>
      </w:r>
      <w:r w:rsidRPr="00E26655">
        <w:rPr>
          <w:rFonts w:ascii="Palatino Linotype" w:hAnsi="Palatino Linotype"/>
          <w:sz w:val="24"/>
        </w:rPr>
        <w:t>and the effects of those choices.</w:t>
      </w:r>
    </w:p>
    <w:p w14:paraId="2CC40F1F" w14:textId="77777777" w:rsidR="00F14375" w:rsidRPr="00E26655" w:rsidRDefault="00F14375" w:rsidP="00795DE2">
      <w:pPr>
        <w:pStyle w:val="ListParagraph"/>
        <w:widowControl w:val="0"/>
        <w:numPr>
          <w:ilvl w:val="0"/>
          <w:numId w:val="7"/>
        </w:numPr>
        <w:tabs>
          <w:tab w:val="left" w:pos="228"/>
          <w:tab w:val="left" w:pos="947"/>
        </w:tabs>
        <w:autoSpaceDE w:val="0"/>
        <w:autoSpaceDN w:val="0"/>
        <w:spacing w:before="1" w:after="0" w:line="247" w:lineRule="auto"/>
        <w:ind w:right="554" w:hanging="3"/>
        <w:contextualSpacing w:val="0"/>
        <w:rPr>
          <w:rFonts w:ascii="Palatino Linotype" w:hAnsi="Palatino Linotype"/>
          <w:sz w:val="24"/>
        </w:rPr>
      </w:pPr>
      <w:r w:rsidRPr="00E26655">
        <w:rPr>
          <w:rFonts w:ascii="Palatino Linotype" w:hAnsi="Palatino Linotype"/>
          <w:b/>
          <w:color w:val="00AF50"/>
          <w:sz w:val="24"/>
        </w:rPr>
        <w:t>Compassionate</w:t>
      </w:r>
      <w:r w:rsidRPr="00E26655">
        <w:rPr>
          <w:rFonts w:ascii="Palatino Linotype" w:hAnsi="Palatino Linotype"/>
          <w:b/>
          <w:color w:val="00AF50"/>
          <w:spacing w:val="-5"/>
          <w:sz w:val="24"/>
        </w:rPr>
        <w:t xml:space="preserve"> </w:t>
      </w:r>
      <w:r w:rsidRPr="00E26655">
        <w:rPr>
          <w:rFonts w:ascii="Palatino Linotype" w:hAnsi="Palatino Linotype"/>
          <w:sz w:val="24"/>
        </w:rPr>
        <w:t>towards</w:t>
      </w:r>
      <w:r w:rsidRPr="00E26655">
        <w:rPr>
          <w:rFonts w:ascii="Palatino Linotype" w:hAnsi="Palatino Linotype"/>
          <w:spacing w:val="-4"/>
          <w:sz w:val="24"/>
        </w:rPr>
        <w:t xml:space="preserve"> </w:t>
      </w:r>
      <w:r w:rsidRPr="00E26655">
        <w:rPr>
          <w:rFonts w:ascii="Palatino Linotype" w:hAnsi="Palatino Linotype"/>
          <w:sz w:val="24"/>
        </w:rPr>
        <w:t>others,</w:t>
      </w:r>
      <w:r w:rsidRPr="00E26655">
        <w:rPr>
          <w:rFonts w:ascii="Palatino Linotype" w:hAnsi="Palatino Linotype"/>
          <w:spacing w:val="-2"/>
          <w:sz w:val="24"/>
        </w:rPr>
        <w:t xml:space="preserve"> </w:t>
      </w:r>
      <w:r w:rsidRPr="00E26655">
        <w:rPr>
          <w:rFonts w:ascii="Palatino Linotype" w:hAnsi="Palatino Linotype"/>
          <w:sz w:val="24"/>
        </w:rPr>
        <w:t>near</w:t>
      </w:r>
      <w:r w:rsidRPr="00E26655">
        <w:rPr>
          <w:rFonts w:ascii="Palatino Linotype" w:hAnsi="Palatino Linotype"/>
          <w:spacing w:val="-2"/>
          <w:sz w:val="24"/>
        </w:rPr>
        <w:t xml:space="preserve"> </w:t>
      </w:r>
      <w:r w:rsidRPr="00E26655">
        <w:rPr>
          <w:rFonts w:ascii="Palatino Linotype" w:hAnsi="Palatino Linotype"/>
          <w:sz w:val="24"/>
        </w:rPr>
        <w:t>and</w:t>
      </w:r>
      <w:r w:rsidRPr="00E26655">
        <w:rPr>
          <w:rFonts w:ascii="Palatino Linotype" w:hAnsi="Palatino Linotype"/>
          <w:spacing w:val="-4"/>
          <w:sz w:val="24"/>
        </w:rPr>
        <w:t xml:space="preserve"> </w:t>
      </w:r>
      <w:r w:rsidRPr="00E26655">
        <w:rPr>
          <w:rFonts w:ascii="Palatino Linotype" w:hAnsi="Palatino Linotype"/>
          <w:sz w:val="24"/>
        </w:rPr>
        <w:t>far,</w:t>
      </w:r>
      <w:r w:rsidRPr="00E26655">
        <w:rPr>
          <w:rFonts w:ascii="Palatino Linotype" w:hAnsi="Palatino Linotype"/>
          <w:spacing w:val="-5"/>
          <w:sz w:val="24"/>
        </w:rPr>
        <w:t xml:space="preserve"> </w:t>
      </w:r>
      <w:r w:rsidRPr="00E26655">
        <w:rPr>
          <w:rFonts w:ascii="Palatino Linotype" w:hAnsi="Palatino Linotype"/>
          <w:sz w:val="24"/>
        </w:rPr>
        <w:t>especially</w:t>
      </w:r>
      <w:r w:rsidRPr="00E26655">
        <w:rPr>
          <w:rFonts w:ascii="Palatino Linotype" w:hAnsi="Palatino Linotype"/>
          <w:spacing w:val="-2"/>
          <w:sz w:val="24"/>
        </w:rPr>
        <w:t xml:space="preserve"> </w:t>
      </w:r>
      <w:r w:rsidRPr="00E26655">
        <w:rPr>
          <w:rFonts w:ascii="Palatino Linotype" w:hAnsi="Palatino Linotype"/>
          <w:sz w:val="24"/>
        </w:rPr>
        <w:t>the</w:t>
      </w:r>
      <w:r w:rsidRPr="00E26655">
        <w:rPr>
          <w:rFonts w:ascii="Palatino Linotype" w:hAnsi="Palatino Linotype"/>
          <w:spacing w:val="-2"/>
          <w:sz w:val="24"/>
        </w:rPr>
        <w:t xml:space="preserve"> </w:t>
      </w:r>
      <w:r w:rsidRPr="00E26655">
        <w:rPr>
          <w:rFonts w:ascii="Palatino Linotype" w:hAnsi="Palatino Linotype"/>
          <w:sz w:val="24"/>
        </w:rPr>
        <w:t>less</w:t>
      </w:r>
      <w:r w:rsidRPr="00E26655">
        <w:rPr>
          <w:rFonts w:ascii="Palatino Linotype" w:hAnsi="Palatino Linotype"/>
          <w:spacing w:val="-4"/>
          <w:sz w:val="24"/>
        </w:rPr>
        <w:t xml:space="preserve"> </w:t>
      </w:r>
      <w:r w:rsidRPr="00E26655">
        <w:rPr>
          <w:rFonts w:ascii="Palatino Linotype" w:hAnsi="Palatino Linotype"/>
          <w:sz w:val="24"/>
        </w:rPr>
        <w:t>fortunate;</w:t>
      </w:r>
      <w:r w:rsidRPr="00E26655">
        <w:rPr>
          <w:rFonts w:ascii="Palatino Linotype" w:hAnsi="Palatino Linotype"/>
          <w:spacing w:val="-4"/>
          <w:sz w:val="24"/>
        </w:rPr>
        <w:t xml:space="preserve"> </w:t>
      </w:r>
      <w:r w:rsidRPr="00E26655">
        <w:rPr>
          <w:rFonts w:ascii="Palatino Linotype" w:hAnsi="Palatino Linotype"/>
          <w:sz w:val="24"/>
        </w:rPr>
        <w:t>and</w:t>
      </w:r>
      <w:r w:rsidRPr="00E26655">
        <w:rPr>
          <w:rFonts w:ascii="Palatino Linotype" w:hAnsi="Palatino Linotype"/>
          <w:spacing w:val="-1"/>
          <w:sz w:val="24"/>
        </w:rPr>
        <w:t xml:space="preserve"> </w:t>
      </w:r>
      <w:r w:rsidRPr="00E26655">
        <w:rPr>
          <w:rFonts w:ascii="Palatino Linotype" w:hAnsi="Palatino Linotype"/>
          <w:b/>
          <w:color w:val="00AF50"/>
          <w:sz w:val="24"/>
        </w:rPr>
        <w:t>loving</w:t>
      </w:r>
      <w:r w:rsidRPr="00E26655">
        <w:rPr>
          <w:rFonts w:ascii="Palatino Linotype" w:hAnsi="Palatino Linotype"/>
          <w:b/>
          <w:color w:val="00AF50"/>
          <w:spacing w:val="-2"/>
          <w:sz w:val="24"/>
        </w:rPr>
        <w:t xml:space="preserve"> </w:t>
      </w:r>
      <w:r w:rsidRPr="00E26655">
        <w:rPr>
          <w:rFonts w:ascii="Palatino Linotype" w:hAnsi="Palatino Linotype"/>
          <w:sz w:val="24"/>
        </w:rPr>
        <w:t>by</w:t>
      </w:r>
      <w:r w:rsidRPr="00E26655">
        <w:rPr>
          <w:rFonts w:ascii="Palatino Linotype" w:hAnsi="Palatino Linotype"/>
          <w:spacing w:val="-2"/>
          <w:sz w:val="24"/>
        </w:rPr>
        <w:t xml:space="preserve"> </w:t>
      </w:r>
      <w:r w:rsidRPr="00E26655">
        <w:rPr>
          <w:rFonts w:ascii="Palatino Linotype" w:hAnsi="Palatino Linotype"/>
          <w:sz w:val="24"/>
        </w:rPr>
        <w:t>their</w:t>
      </w:r>
      <w:r w:rsidRPr="00E26655">
        <w:rPr>
          <w:rFonts w:ascii="Palatino Linotype" w:hAnsi="Palatino Linotype"/>
          <w:spacing w:val="-2"/>
          <w:sz w:val="24"/>
        </w:rPr>
        <w:t xml:space="preserve"> </w:t>
      </w:r>
      <w:r w:rsidRPr="00E26655">
        <w:rPr>
          <w:rFonts w:ascii="Palatino Linotype" w:hAnsi="Palatino Linotype"/>
          <w:sz w:val="24"/>
        </w:rPr>
        <w:t>just actions and forgiving words.</w:t>
      </w:r>
    </w:p>
    <w:p w14:paraId="7884E549" w14:textId="77777777" w:rsidR="00F14375" w:rsidRPr="00E26655" w:rsidRDefault="00F14375" w:rsidP="00795DE2">
      <w:pPr>
        <w:pStyle w:val="ListParagraph"/>
        <w:widowControl w:val="0"/>
        <w:numPr>
          <w:ilvl w:val="0"/>
          <w:numId w:val="7"/>
        </w:numPr>
        <w:tabs>
          <w:tab w:val="left" w:pos="947"/>
        </w:tabs>
        <w:autoSpaceDE w:val="0"/>
        <w:autoSpaceDN w:val="0"/>
        <w:spacing w:before="4" w:after="0" w:line="240" w:lineRule="auto"/>
        <w:ind w:left="947" w:hanging="722"/>
        <w:contextualSpacing w:val="0"/>
        <w:rPr>
          <w:rFonts w:ascii="Palatino Linotype" w:hAnsi="Palatino Linotype"/>
          <w:sz w:val="24"/>
        </w:rPr>
      </w:pPr>
      <w:r w:rsidRPr="00E26655">
        <w:rPr>
          <w:rFonts w:ascii="Palatino Linotype" w:hAnsi="Palatino Linotype"/>
          <w:b/>
          <w:color w:val="9900FF"/>
          <w:sz w:val="24"/>
        </w:rPr>
        <w:t>Faith-filled</w:t>
      </w:r>
      <w:r w:rsidRPr="00E26655">
        <w:rPr>
          <w:rFonts w:ascii="Palatino Linotype" w:hAnsi="Palatino Linotype"/>
          <w:b/>
          <w:color w:val="9900FF"/>
          <w:spacing w:val="-1"/>
          <w:sz w:val="24"/>
        </w:rPr>
        <w:t xml:space="preserve"> </w:t>
      </w:r>
      <w:r w:rsidRPr="00E26655">
        <w:rPr>
          <w:rFonts w:ascii="Palatino Linotype" w:hAnsi="Palatino Linotype"/>
          <w:sz w:val="24"/>
        </w:rPr>
        <w:t>in</w:t>
      </w:r>
      <w:r w:rsidRPr="00E26655">
        <w:rPr>
          <w:rFonts w:ascii="Palatino Linotype" w:hAnsi="Palatino Linotype"/>
          <w:spacing w:val="-1"/>
          <w:sz w:val="24"/>
        </w:rPr>
        <w:t xml:space="preserve"> </w:t>
      </w:r>
      <w:r w:rsidRPr="00E26655">
        <w:rPr>
          <w:rFonts w:ascii="Palatino Linotype" w:hAnsi="Palatino Linotype"/>
          <w:sz w:val="24"/>
        </w:rPr>
        <w:t>their beliefs</w:t>
      </w:r>
      <w:r w:rsidRPr="00E26655">
        <w:rPr>
          <w:rFonts w:ascii="Palatino Linotype" w:hAnsi="Palatino Linotype"/>
          <w:spacing w:val="-1"/>
          <w:sz w:val="24"/>
        </w:rPr>
        <w:t xml:space="preserve"> </w:t>
      </w:r>
      <w:r w:rsidRPr="00E26655">
        <w:rPr>
          <w:rFonts w:ascii="Palatino Linotype" w:hAnsi="Palatino Linotype"/>
          <w:sz w:val="24"/>
        </w:rPr>
        <w:t xml:space="preserve">and </w:t>
      </w:r>
      <w:r w:rsidRPr="00E26655">
        <w:rPr>
          <w:rFonts w:ascii="Palatino Linotype" w:hAnsi="Palatino Linotype"/>
          <w:b/>
          <w:color w:val="9900FF"/>
          <w:sz w:val="24"/>
        </w:rPr>
        <w:t>hopeful</w:t>
      </w:r>
      <w:r w:rsidRPr="00E26655">
        <w:rPr>
          <w:rFonts w:ascii="Palatino Linotype" w:hAnsi="Palatino Linotype"/>
          <w:b/>
          <w:color w:val="9900FF"/>
          <w:spacing w:val="-1"/>
          <w:sz w:val="24"/>
        </w:rPr>
        <w:t xml:space="preserve"> </w:t>
      </w:r>
      <w:r w:rsidRPr="00E26655">
        <w:rPr>
          <w:rFonts w:ascii="Palatino Linotype" w:hAnsi="Palatino Linotype"/>
          <w:sz w:val="24"/>
        </w:rPr>
        <w:t>for</w:t>
      </w:r>
      <w:r w:rsidRPr="00E26655">
        <w:rPr>
          <w:rFonts w:ascii="Palatino Linotype" w:hAnsi="Palatino Linotype"/>
          <w:spacing w:val="-3"/>
          <w:sz w:val="24"/>
        </w:rPr>
        <w:t xml:space="preserve"> </w:t>
      </w:r>
      <w:r w:rsidRPr="00E26655">
        <w:rPr>
          <w:rFonts w:ascii="Palatino Linotype" w:hAnsi="Palatino Linotype"/>
          <w:sz w:val="24"/>
        </w:rPr>
        <w:t xml:space="preserve">the </w:t>
      </w:r>
      <w:r w:rsidRPr="00E26655">
        <w:rPr>
          <w:rFonts w:ascii="Palatino Linotype" w:hAnsi="Palatino Linotype"/>
          <w:spacing w:val="-2"/>
          <w:sz w:val="24"/>
        </w:rPr>
        <w:t>future.</w:t>
      </w:r>
    </w:p>
    <w:p w14:paraId="1D5D173C" w14:textId="77777777" w:rsidR="00F14375" w:rsidRPr="00E26655" w:rsidRDefault="00F14375" w:rsidP="00795DE2">
      <w:pPr>
        <w:pStyle w:val="ListParagraph"/>
        <w:widowControl w:val="0"/>
        <w:numPr>
          <w:ilvl w:val="0"/>
          <w:numId w:val="7"/>
        </w:numPr>
        <w:tabs>
          <w:tab w:val="left" w:pos="947"/>
        </w:tabs>
        <w:autoSpaceDE w:val="0"/>
        <w:autoSpaceDN w:val="0"/>
        <w:spacing w:before="9" w:after="0" w:line="240" w:lineRule="auto"/>
        <w:ind w:left="947" w:hanging="722"/>
        <w:contextualSpacing w:val="0"/>
        <w:rPr>
          <w:rFonts w:ascii="Palatino Linotype" w:hAnsi="Palatino Linotype"/>
          <w:sz w:val="24"/>
        </w:rPr>
      </w:pPr>
      <w:r w:rsidRPr="00E26655">
        <w:rPr>
          <w:rFonts w:ascii="Palatino Linotype" w:hAnsi="Palatino Linotype"/>
          <w:b/>
          <w:color w:val="C45911" w:themeColor="accent2" w:themeShade="BF"/>
          <w:sz w:val="24"/>
        </w:rPr>
        <w:t>Eloquent</w:t>
      </w:r>
      <w:r w:rsidRPr="00E26655">
        <w:rPr>
          <w:rFonts w:ascii="Palatino Linotype" w:hAnsi="Palatino Linotype"/>
          <w:b/>
          <w:color w:val="FF9900"/>
          <w:spacing w:val="-3"/>
          <w:sz w:val="24"/>
        </w:rPr>
        <w:t xml:space="preserve"> </w:t>
      </w:r>
      <w:r w:rsidRPr="00E26655">
        <w:rPr>
          <w:rFonts w:ascii="Palatino Linotype" w:hAnsi="Palatino Linotype"/>
          <w:sz w:val="24"/>
        </w:rPr>
        <w:t xml:space="preserve">and </w:t>
      </w:r>
      <w:r w:rsidRPr="00E26655">
        <w:rPr>
          <w:rFonts w:ascii="Palatino Linotype" w:hAnsi="Palatino Linotype"/>
          <w:b/>
          <w:color w:val="C45911" w:themeColor="accent2" w:themeShade="BF"/>
          <w:sz w:val="24"/>
        </w:rPr>
        <w:t>truthful</w:t>
      </w:r>
      <w:r w:rsidRPr="00E26655">
        <w:rPr>
          <w:rFonts w:ascii="Palatino Linotype" w:hAnsi="Palatino Linotype"/>
          <w:b/>
          <w:color w:val="FF9900"/>
          <w:spacing w:val="1"/>
          <w:sz w:val="24"/>
        </w:rPr>
        <w:t xml:space="preserve"> </w:t>
      </w:r>
      <w:r w:rsidRPr="00E26655">
        <w:rPr>
          <w:rFonts w:ascii="Palatino Linotype" w:hAnsi="Palatino Linotype"/>
          <w:sz w:val="24"/>
        </w:rPr>
        <w:t>in</w:t>
      </w:r>
      <w:r w:rsidRPr="00E26655">
        <w:rPr>
          <w:rFonts w:ascii="Palatino Linotype" w:hAnsi="Palatino Linotype"/>
          <w:spacing w:val="-4"/>
          <w:sz w:val="24"/>
        </w:rPr>
        <w:t xml:space="preserve"> </w:t>
      </w:r>
      <w:r w:rsidRPr="00E26655">
        <w:rPr>
          <w:rFonts w:ascii="Palatino Linotype" w:hAnsi="Palatino Linotype"/>
          <w:sz w:val="24"/>
        </w:rPr>
        <w:t>what they say</w:t>
      </w:r>
      <w:r w:rsidRPr="00E26655">
        <w:rPr>
          <w:rFonts w:ascii="Palatino Linotype" w:hAnsi="Palatino Linotype"/>
          <w:spacing w:val="-3"/>
          <w:sz w:val="24"/>
        </w:rPr>
        <w:t xml:space="preserve"> </w:t>
      </w:r>
      <w:r w:rsidRPr="00E26655">
        <w:rPr>
          <w:rFonts w:ascii="Palatino Linotype" w:hAnsi="Palatino Linotype"/>
          <w:sz w:val="24"/>
        </w:rPr>
        <w:t>of</w:t>
      </w:r>
      <w:r w:rsidRPr="00E26655">
        <w:rPr>
          <w:rFonts w:ascii="Palatino Linotype" w:hAnsi="Palatino Linotype"/>
          <w:spacing w:val="-3"/>
          <w:sz w:val="24"/>
        </w:rPr>
        <w:t xml:space="preserve"> </w:t>
      </w:r>
      <w:r w:rsidRPr="00E26655">
        <w:rPr>
          <w:rFonts w:ascii="Palatino Linotype" w:hAnsi="Palatino Linotype"/>
          <w:sz w:val="24"/>
        </w:rPr>
        <w:t>themselves,</w:t>
      </w:r>
      <w:r w:rsidRPr="00E26655">
        <w:rPr>
          <w:rFonts w:ascii="Palatino Linotype" w:hAnsi="Palatino Linotype"/>
          <w:spacing w:val="-1"/>
          <w:sz w:val="24"/>
        </w:rPr>
        <w:t xml:space="preserve"> </w:t>
      </w:r>
      <w:r w:rsidRPr="00E26655">
        <w:rPr>
          <w:rFonts w:ascii="Palatino Linotype" w:hAnsi="Palatino Linotype"/>
          <w:sz w:val="24"/>
        </w:rPr>
        <w:t>the relations</w:t>
      </w:r>
      <w:r w:rsidRPr="00E26655">
        <w:rPr>
          <w:rFonts w:ascii="Palatino Linotype" w:hAnsi="Palatino Linotype"/>
          <w:spacing w:val="-3"/>
          <w:sz w:val="24"/>
        </w:rPr>
        <w:t xml:space="preserve"> </w:t>
      </w:r>
      <w:r w:rsidRPr="00E26655">
        <w:rPr>
          <w:rFonts w:ascii="Palatino Linotype" w:hAnsi="Palatino Linotype"/>
          <w:sz w:val="24"/>
        </w:rPr>
        <w:t>between</w:t>
      </w:r>
      <w:r w:rsidRPr="00E26655">
        <w:rPr>
          <w:rFonts w:ascii="Palatino Linotype" w:hAnsi="Palatino Linotype"/>
          <w:spacing w:val="-1"/>
          <w:sz w:val="24"/>
        </w:rPr>
        <w:t xml:space="preserve"> </w:t>
      </w:r>
      <w:r w:rsidRPr="00E26655">
        <w:rPr>
          <w:rFonts w:ascii="Palatino Linotype" w:hAnsi="Palatino Linotype"/>
          <w:sz w:val="24"/>
        </w:rPr>
        <w:t>people,</w:t>
      </w:r>
      <w:r w:rsidRPr="00E26655">
        <w:rPr>
          <w:rFonts w:ascii="Palatino Linotype" w:hAnsi="Palatino Linotype"/>
          <w:spacing w:val="2"/>
          <w:sz w:val="24"/>
        </w:rPr>
        <w:t xml:space="preserve"> </w:t>
      </w:r>
      <w:r w:rsidRPr="00E26655">
        <w:rPr>
          <w:rFonts w:ascii="Palatino Linotype" w:hAnsi="Palatino Linotype"/>
          <w:sz w:val="24"/>
        </w:rPr>
        <w:t>and</w:t>
      </w:r>
      <w:r w:rsidRPr="00E26655">
        <w:rPr>
          <w:rFonts w:ascii="Palatino Linotype" w:hAnsi="Palatino Linotype"/>
          <w:spacing w:val="-3"/>
          <w:sz w:val="24"/>
        </w:rPr>
        <w:t xml:space="preserve"> </w:t>
      </w:r>
      <w:r w:rsidRPr="00E26655">
        <w:rPr>
          <w:rFonts w:ascii="Palatino Linotype" w:hAnsi="Palatino Linotype"/>
          <w:sz w:val="24"/>
        </w:rPr>
        <w:t>the</w:t>
      </w:r>
      <w:r w:rsidRPr="00E26655">
        <w:rPr>
          <w:rFonts w:ascii="Palatino Linotype" w:hAnsi="Palatino Linotype"/>
          <w:spacing w:val="3"/>
          <w:sz w:val="24"/>
        </w:rPr>
        <w:t xml:space="preserve"> </w:t>
      </w:r>
      <w:r w:rsidRPr="00E26655">
        <w:rPr>
          <w:rFonts w:ascii="Palatino Linotype" w:hAnsi="Palatino Linotype"/>
          <w:spacing w:val="-2"/>
          <w:sz w:val="24"/>
        </w:rPr>
        <w:t>world.</w:t>
      </w:r>
    </w:p>
    <w:p w14:paraId="17511A10" w14:textId="77777777" w:rsidR="00F14375" w:rsidRPr="00E26655" w:rsidRDefault="00F14375" w:rsidP="00795DE2">
      <w:pPr>
        <w:pStyle w:val="ListParagraph"/>
        <w:widowControl w:val="0"/>
        <w:numPr>
          <w:ilvl w:val="0"/>
          <w:numId w:val="7"/>
        </w:numPr>
        <w:tabs>
          <w:tab w:val="left" w:pos="947"/>
        </w:tabs>
        <w:autoSpaceDE w:val="0"/>
        <w:autoSpaceDN w:val="0"/>
        <w:spacing w:before="10" w:after="0" w:line="240" w:lineRule="auto"/>
        <w:ind w:left="947" w:hanging="722"/>
        <w:contextualSpacing w:val="0"/>
        <w:rPr>
          <w:rFonts w:ascii="Palatino Linotype" w:hAnsi="Palatino Linotype"/>
          <w:sz w:val="24"/>
        </w:rPr>
      </w:pPr>
      <w:r w:rsidRPr="00E26655">
        <w:rPr>
          <w:rFonts w:ascii="Palatino Linotype" w:hAnsi="Palatino Linotype"/>
          <w:b/>
          <w:sz w:val="24"/>
        </w:rPr>
        <w:t>Learned</w:t>
      </w:r>
      <w:r w:rsidRPr="00E26655">
        <w:rPr>
          <w:rFonts w:ascii="Palatino Linotype" w:hAnsi="Palatino Linotype"/>
          <w:sz w:val="24"/>
        </w:rPr>
        <w:t>,</w:t>
      </w:r>
      <w:r w:rsidRPr="00E26655">
        <w:rPr>
          <w:rFonts w:ascii="Palatino Linotype" w:hAnsi="Palatino Linotype"/>
          <w:spacing w:val="-1"/>
          <w:sz w:val="24"/>
        </w:rPr>
        <w:t xml:space="preserve"> </w:t>
      </w:r>
      <w:r w:rsidRPr="00E26655">
        <w:rPr>
          <w:rFonts w:ascii="Palatino Linotype" w:hAnsi="Palatino Linotype"/>
          <w:sz w:val="24"/>
        </w:rPr>
        <w:t>finding</w:t>
      </w:r>
      <w:r w:rsidRPr="00E26655">
        <w:rPr>
          <w:rFonts w:ascii="Palatino Linotype" w:hAnsi="Palatino Linotype"/>
          <w:spacing w:val="1"/>
          <w:sz w:val="24"/>
        </w:rPr>
        <w:t xml:space="preserve"> </w:t>
      </w:r>
      <w:r w:rsidRPr="00E26655">
        <w:rPr>
          <w:rFonts w:ascii="Palatino Linotype" w:hAnsi="Palatino Linotype"/>
          <w:sz w:val="24"/>
        </w:rPr>
        <w:t>God</w:t>
      </w:r>
      <w:r w:rsidRPr="00E26655">
        <w:rPr>
          <w:rFonts w:ascii="Palatino Linotype" w:hAnsi="Palatino Linotype"/>
          <w:spacing w:val="2"/>
          <w:sz w:val="24"/>
        </w:rPr>
        <w:t xml:space="preserve"> </w:t>
      </w:r>
      <w:r w:rsidRPr="00E26655">
        <w:rPr>
          <w:rFonts w:ascii="Palatino Linotype" w:hAnsi="Palatino Linotype"/>
          <w:sz w:val="24"/>
        </w:rPr>
        <w:t>in</w:t>
      </w:r>
      <w:r w:rsidRPr="00E26655">
        <w:rPr>
          <w:rFonts w:ascii="Palatino Linotype" w:hAnsi="Palatino Linotype"/>
          <w:spacing w:val="-3"/>
          <w:sz w:val="24"/>
        </w:rPr>
        <w:t xml:space="preserve"> </w:t>
      </w:r>
      <w:r w:rsidRPr="00E26655">
        <w:rPr>
          <w:rFonts w:ascii="Palatino Linotype" w:hAnsi="Palatino Linotype"/>
          <w:sz w:val="24"/>
        </w:rPr>
        <w:t>all</w:t>
      </w:r>
      <w:r w:rsidRPr="00E26655">
        <w:rPr>
          <w:rFonts w:ascii="Palatino Linotype" w:hAnsi="Palatino Linotype"/>
          <w:spacing w:val="-1"/>
          <w:sz w:val="24"/>
        </w:rPr>
        <w:t xml:space="preserve"> </w:t>
      </w:r>
      <w:r w:rsidRPr="00E26655">
        <w:rPr>
          <w:rFonts w:ascii="Palatino Linotype" w:hAnsi="Palatino Linotype"/>
          <w:sz w:val="24"/>
        </w:rPr>
        <w:t>things;</w:t>
      </w:r>
      <w:r w:rsidRPr="00E26655">
        <w:rPr>
          <w:rFonts w:ascii="Palatino Linotype" w:hAnsi="Palatino Linotype"/>
          <w:spacing w:val="-2"/>
          <w:sz w:val="24"/>
        </w:rPr>
        <w:t xml:space="preserve"> </w:t>
      </w:r>
      <w:r w:rsidRPr="00E26655">
        <w:rPr>
          <w:rFonts w:ascii="Palatino Linotype" w:hAnsi="Palatino Linotype"/>
          <w:sz w:val="24"/>
        </w:rPr>
        <w:t xml:space="preserve">and </w:t>
      </w:r>
      <w:r w:rsidRPr="00E26655">
        <w:rPr>
          <w:rFonts w:ascii="Palatino Linotype" w:hAnsi="Palatino Linotype"/>
          <w:b/>
          <w:sz w:val="24"/>
        </w:rPr>
        <w:t>wise</w:t>
      </w:r>
      <w:r w:rsidRPr="00E26655">
        <w:rPr>
          <w:rFonts w:ascii="Palatino Linotype" w:hAnsi="Palatino Linotype"/>
          <w:b/>
          <w:spacing w:val="1"/>
          <w:sz w:val="24"/>
        </w:rPr>
        <w:t xml:space="preserve"> </w:t>
      </w:r>
      <w:r w:rsidRPr="00E26655">
        <w:rPr>
          <w:rFonts w:ascii="Palatino Linotype" w:hAnsi="Palatino Linotype"/>
          <w:sz w:val="24"/>
        </w:rPr>
        <w:t>in</w:t>
      </w:r>
      <w:r w:rsidRPr="00E26655">
        <w:rPr>
          <w:rFonts w:ascii="Palatino Linotype" w:hAnsi="Palatino Linotype"/>
          <w:spacing w:val="-3"/>
          <w:sz w:val="24"/>
        </w:rPr>
        <w:t xml:space="preserve"> </w:t>
      </w:r>
      <w:r w:rsidRPr="00E26655">
        <w:rPr>
          <w:rFonts w:ascii="Palatino Linotype" w:hAnsi="Palatino Linotype"/>
          <w:sz w:val="24"/>
        </w:rPr>
        <w:t>the</w:t>
      </w:r>
      <w:r w:rsidRPr="00E26655">
        <w:rPr>
          <w:rFonts w:ascii="Palatino Linotype" w:hAnsi="Palatino Linotype"/>
          <w:spacing w:val="-1"/>
          <w:sz w:val="24"/>
        </w:rPr>
        <w:t xml:space="preserve"> </w:t>
      </w:r>
      <w:r w:rsidRPr="00E26655">
        <w:rPr>
          <w:rFonts w:ascii="Palatino Linotype" w:hAnsi="Palatino Linotype"/>
          <w:sz w:val="24"/>
        </w:rPr>
        <w:t>ways</w:t>
      </w:r>
      <w:r w:rsidRPr="00E26655">
        <w:rPr>
          <w:rFonts w:ascii="Palatino Linotype" w:hAnsi="Palatino Linotype"/>
          <w:spacing w:val="-3"/>
          <w:sz w:val="24"/>
        </w:rPr>
        <w:t xml:space="preserve"> </w:t>
      </w:r>
      <w:r w:rsidRPr="00E26655">
        <w:rPr>
          <w:rFonts w:ascii="Palatino Linotype" w:hAnsi="Palatino Linotype"/>
          <w:sz w:val="24"/>
        </w:rPr>
        <w:t>they</w:t>
      </w:r>
      <w:r w:rsidRPr="00E26655">
        <w:rPr>
          <w:rFonts w:ascii="Palatino Linotype" w:hAnsi="Palatino Linotype"/>
          <w:spacing w:val="-3"/>
          <w:sz w:val="24"/>
        </w:rPr>
        <w:t xml:space="preserve"> </w:t>
      </w:r>
      <w:r w:rsidRPr="00E26655">
        <w:rPr>
          <w:rFonts w:ascii="Palatino Linotype" w:hAnsi="Palatino Linotype"/>
          <w:sz w:val="24"/>
        </w:rPr>
        <w:t>use</w:t>
      </w:r>
      <w:r w:rsidRPr="00E26655">
        <w:rPr>
          <w:rFonts w:ascii="Palatino Linotype" w:hAnsi="Palatino Linotype"/>
          <w:spacing w:val="-2"/>
          <w:sz w:val="24"/>
        </w:rPr>
        <w:t xml:space="preserve"> </w:t>
      </w:r>
      <w:r w:rsidRPr="00E26655">
        <w:rPr>
          <w:rFonts w:ascii="Palatino Linotype" w:hAnsi="Palatino Linotype"/>
          <w:sz w:val="24"/>
        </w:rPr>
        <w:t>their</w:t>
      </w:r>
      <w:r w:rsidRPr="00E26655">
        <w:rPr>
          <w:rFonts w:ascii="Palatino Linotype" w:hAnsi="Palatino Linotype"/>
          <w:spacing w:val="2"/>
          <w:sz w:val="24"/>
        </w:rPr>
        <w:t xml:space="preserve"> </w:t>
      </w:r>
      <w:r w:rsidRPr="00E26655">
        <w:rPr>
          <w:rFonts w:ascii="Palatino Linotype" w:hAnsi="Palatino Linotype"/>
          <w:sz w:val="24"/>
        </w:rPr>
        <w:t>learning</w:t>
      </w:r>
      <w:r w:rsidRPr="00E26655">
        <w:rPr>
          <w:rFonts w:ascii="Palatino Linotype" w:hAnsi="Palatino Linotype"/>
          <w:spacing w:val="-1"/>
          <w:sz w:val="24"/>
        </w:rPr>
        <w:t xml:space="preserve"> </w:t>
      </w:r>
      <w:r w:rsidRPr="00E26655">
        <w:rPr>
          <w:rFonts w:ascii="Palatino Linotype" w:hAnsi="Palatino Linotype"/>
          <w:sz w:val="24"/>
        </w:rPr>
        <w:t>for the</w:t>
      </w:r>
      <w:r w:rsidRPr="00E26655">
        <w:rPr>
          <w:rFonts w:ascii="Palatino Linotype" w:hAnsi="Palatino Linotype"/>
          <w:spacing w:val="-1"/>
          <w:sz w:val="24"/>
        </w:rPr>
        <w:t xml:space="preserve"> </w:t>
      </w:r>
      <w:r w:rsidRPr="00E26655">
        <w:rPr>
          <w:rFonts w:ascii="Palatino Linotype" w:hAnsi="Palatino Linotype"/>
          <w:sz w:val="24"/>
        </w:rPr>
        <w:t>common</w:t>
      </w:r>
      <w:r w:rsidRPr="00E26655">
        <w:rPr>
          <w:rFonts w:ascii="Palatino Linotype" w:hAnsi="Palatino Linotype"/>
          <w:spacing w:val="-2"/>
          <w:sz w:val="24"/>
        </w:rPr>
        <w:t xml:space="preserve"> good.</w:t>
      </w:r>
    </w:p>
    <w:p w14:paraId="1D61934F" w14:textId="77777777" w:rsidR="00F14375" w:rsidRPr="00E26655" w:rsidRDefault="00F14375" w:rsidP="00795DE2">
      <w:pPr>
        <w:pStyle w:val="ListParagraph"/>
        <w:widowControl w:val="0"/>
        <w:numPr>
          <w:ilvl w:val="0"/>
          <w:numId w:val="7"/>
        </w:numPr>
        <w:tabs>
          <w:tab w:val="left" w:pos="228"/>
          <w:tab w:val="left" w:pos="947"/>
        </w:tabs>
        <w:autoSpaceDE w:val="0"/>
        <w:autoSpaceDN w:val="0"/>
        <w:spacing w:before="9" w:after="0" w:line="247" w:lineRule="auto"/>
        <w:ind w:right="245" w:hanging="3"/>
        <w:contextualSpacing w:val="0"/>
        <w:rPr>
          <w:rFonts w:ascii="Palatino Linotype" w:hAnsi="Palatino Linotype"/>
          <w:sz w:val="24"/>
        </w:rPr>
      </w:pPr>
      <w:r w:rsidRPr="00E26655">
        <w:rPr>
          <w:rFonts w:ascii="Palatino Linotype" w:hAnsi="Palatino Linotype"/>
          <w:b/>
          <w:color w:val="0070BF"/>
          <w:sz w:val="24"/>
        </w:rPr>
        <w:t>Curious</w:t>
      </w:r>
      <w:r w:rsidRPr="00E26655">
        <w:rPr>
          <w:rFonts w:ascii="Palatino Linotype" w:hAnsi="Palatino Linotype"/>
          <w:b/>
          <w:color w:val="0070BF"/>
          <w:spacing w:val="-2"/>
          <w:sz w:val="24"/>
        </w:rPr>
        <w:t xml:space="preserve"> </w:t>
      </w:r>
      <w:r w:rsidRPr="00E26655">
        <w:rPr>
          <w:rFonts w:ascii="Palatino Linotype" w:hAnsi="Palatino Linotype"/>
          <w:sz w:val="24"/>
        </w:rPr>
        <w:t>about</w:t>
      </w:r>
      <w:r w:rsidRPr="00E26655">
        <w:rPr>
          <w:rFonts w:ascii="Palatino Linotype" w:hAnsi="Palatino Linotype"/>
          <w:spacing w:val="-1"/>
          <w:sz w:val="24"/>
        </w:rPr>
        <w:t xml:space="preserve"> </w:t>
      </w:r>
      <w:r w:rsidRPr="00E26655">
        <w:rPr>
          <w:rFonts w:ascii="Palatino Linotype" w:hAnsi="Palatino Linotype"/>
          <w:sz w:val="24"/>
        </w:rPr>
        <w:t>everything;</w:t>
      </w:r>
      <w:r w:rsidRPr="00E26655">
        <w:rPr>
          <w:rFonts w:ascii="Palatino Linotype" w:hAnsi="Palatino Linotype"/>
          <w:spacing w:val="-2"/>
          <w:sz w:val="24"/>
        </w:rPr>
        <w:t xml:space="preserve"> </w:t>
      </w:r>
      <w:r w:rsidRPr="00E26655">
        <w:rPr>
          <w:rFonts w:ascii="Palatino Linotype" w:hAnsi="Palatino Linotype"/>
          <w:sz w:val="24"/>
        </w:rPr>
        <w:t>and</w:t>
      </w:r>
      <w:r w:rsidRPr="00E26655">
        <w:rPr>
          <w:rFonts w:ascii="Palatino Linotype" w:hAnsi="Palatino Linotype"/>
          <w:spacing w:val="-1"/>
          <w:sz w:val="24"/>
        </w:rPr>
        <w:t xml:space="preserve"> </w:t>
      </w:r>
      <w:r w:rsidRPr="00E26655">
        <w:rPr>
          <w:rFonts w:ascii="Palatino Linotype" w:hAnsi="Palatino Linotype"/>
          <w:b/>
          <w:color w:val="0070BF"/>
          <w:sz w:val="24"/>
        </w:rPr>
        <w:t>active</w:t>
      </w:r>
      <w:r w:rsidRPr="00E26655">
        <w:rPr>
          <w:rFonts w:ascii="Palatino Linotype" w:hAnsi="Palatino Linotype"/>
          <w:b/>
          <w:color w:val="0070BF"/>
          <w:spacing w:val="-4"/>
          <w:sz w:val="24"/>
        </w:rPr>
        <w:t xml:space="preserve"> </w:t>
      </w:r>
      <w:r w:rsidRPr="00E26655">
        <w:rPr>
          <w:rFonts w:ascii="Palatino Linotype" w:hAnsi="Palatino Linotype"/>
          <w:sz w:val="24"/>
        </w:rPr>
        <w:t>in</w:t>
      </w:r>
      <w:r w:rsidRPr="00E26655">
        <w:rPr>
          <w:rFonts w:ascii="Palatino Linotype" w:hAnsi="Palatino Linotype"/>
          <w:spacing w:val="-2"/>
          <w:sz w:val="24"/>
        </w:rPr>
        <w:t xml:space="preserve"> </w:t>
      </w:r>
      <w:r w:rsidRPr="00E26655">
        <w:rPr>
          <w:rFonts w:ascii="Palatino Linotype" w:hAnsi="Palatino Linotype"/>
          <w:sz w:val="24"/>
        </w:rPr>
        <w:t>their</w:t>
      </w:r>
      <w:r w:rsidRPr="00E26655">
        <w:rPr>
          <w:rFonts w:ascii="Palatino Linotype" w:hAnsi="Palatino Linotype"/>
          <w:spacing w:val="-2"/>
          <w:sz w:val="24"/>
        </w:rPr>
        <w:t xml:space="preserve"> </w:t>
      </w:r>
      <w:r w:rsidRPr="00E26655">
        <w:rPr>
          <w:rFonts w:ascii="Palatino Linotype" w:hAnsi="Palatino Linotype"/>
          <w:sz w:val="24"/>
        </w:rPr>
        <w:t>engagement</w:t>
      </w:r>
      <w:r w:rsidRPr="00E26655">
        <w:rPr>
          <w:rFonts w:ascii="Palatino Linotype" w:hAnsi="Palatino Linotype"/>
          <w:spacing w:val="-1"/>
          <w:sz w:val="24"/>
        </w:rPr>
        <w:t xml:space="preserve"> </w:t>
      </w:r>
      <w:r w:rsidRPr="00E26655">
        <w:rPr>
          <w:rFonts w:ascii="Palatino Linotype" w:hAnsi="Palatino Linotype"/>
          <w:sz w:val="24"/>
        </w:rPr>
        <w:t>with</w:t>
      </w:r>
      <w:r w:rsidRPr="00E26655">
        <w:rPr>
          <w:rFonts w:ascii="Palatino Linotype" w:hAnsi="Palatino Linotype"/>
          <w:spacing w:val="-4"/>
          <w:sz w:val="24"/>
        </w:rPr>
        <w:t xml:space="preserve"> </w:t>
      </w:r>
      <w:r w:rsidRPr="00E26655">
        <w:rPr>
          <w:rFonts w:ascii="Palatino Linotype" w:hAnsi="Palatino Linotype"/>
          <w:sz w:val="24"/>
        </w:rPr>
        <w:t>the</w:t>
      </w:r>
      <w:r w:rsidRPr="00E26655">
        <w:rPr>
          <w:rFonts w:ascii="Palatino Linotype" w:hAnsi="Palatino Linotype"/>
          <w:spacing w:val="-2"/>
          <w:sz w:val="24"/>
        </w:rPr>
        <w:t xml:space="preserve"> </w:t>
      </w:r>
      <w:r w:rsidRPr="00E26655">
        <w:rPr>
          <w:rFonts w:ascii="Palatino Linotype" w:hAnsi="Palatino Linotype"/>
          <w:sz w:val="24"/>
        </w:rPr>
        <w:t>world,</w:t>
      </w:r>
      <w:r w:rsidRPr="00E26655">
        <w:rPr>
          <w:rFonts w:ascii="Palatino Linotype" w:hAnsi="Palatino Linotype"/>
          <w:spacing w:val="-2"/>
          <w:sz w:val="24"/>
        </w:rPr>
        <w:t xml:space="preserve"> </w:t>
      </w:r>
      <w:r w:rsidRPr="00E26655">
        <w:rPr>
          <w:rFonts w:ascii="Palatino Linotype" w:hAnsi="Palatino Linotype"/>
          <w:sz w:val="24"/>
        </w:rPr>
        <w:t>changing</w:t>
      </w:r>
      <w:r w:rsidRPr="00E26655">
        <w:rPr>
          <w:rFonts w:ascii="Palatino Linotype" w:hAnsi="Palatino Linotype"/>
          <w:spacing w:val="-2"/>
          <w:sz w:val="24"/>
        </w:rPr>
        <w:t xml:space="preserve"> </w:t>
      </w:r>
      <w:r w:rsidRPr="00E26655">
        <w:rPr>
          <w:rFonts w:ascii="Palatino Linotype" w:hAnsi="Palatino Linotype"/>
          <w:sz w:val="24"/>
        </w:rPr>
        <w:t>what</w:t>
      </w:r>
      <w:r w:rsidRPr="00E26655">
        <w:rPr>
          <w:rFonts w:ascii="Palatino Linotype" w:hAnsi="Palatino Linotype"/>
          <w:spacing w:val="-2"/>
          <w:sz w:val="24"/>
        </w:rPr>
        <w:t xml:space="preserve"> </w:t>
      </w:r>
      <w:r w:rsidRPr="00E26655">
        <w:rPr>
          <w:rFonts w:ascii="Palatino Linotype" w:hAnsi="Palatino Linotype"/>
          <w:sz w:val="24"/>
        </w:rPr>
        <w:t>they</w:t>
      </w:r>
      <w:r w:rsidRPr="00E26655">
        <w:rPr>
          <w:rFonts w:ascii="Palatino Linotype" w:hAnsi="Palatino Linotype"/>
          <w:spacing w:val="-2"/>
          <w:sz w:val="24"/>
        </w:rPr>
        <w:t xml:space="preserve"> </w:t>
      </w:r>
      <w:r w:rsidRPr="00E26655">
        <w:rPr>
          <w:rFonts w:ascii="Palatino Linotype" w:hAnsi="Palatino Linotype"/>
          <w:sz w:val="24"/>
        </w:rPr>
        <w:t>can</w:t>
      </w:r>
      <w:r w:rsidRPr="00E26655">
        <w:rPr>
          <w:rFonts w:ascii="Palatino Linotype" w:hAnsi="Palatino Linotype"/>
          <w:spacing w:val="-5"/>
          <w:sz w:val="24"/>
        </w:rPr>
        <w:t xml:space="preserve"> </w:t>
      </w:r>
      <w:r w:rsidRPr="00E26655">
        <w:rPr>
          <w:rFonts w:ascii="Palatino Linotype" w:hAnsi="Palatino Linotype"/>
          <w:sz w:val="24"/>
        </w:rPr>
        <w:t>for the better.</w:t>
      </w:r>
    </w:p>
    <w:p w14:paraId="435CF9B8" w14:textId="77777777" w:rsidR="00F14375" w:rsidRPr="00E26655" w:rsidRDefault="00F14375" w:rsidP="00795DE2">
      <w:pPr>
        <w:pStyle w:val="ListParagraph"/>
        <w:widowControl w:val="0"/>
        <w:numPr>
          <w:ilvl w:val="0"/>
          <w:numId w:val="7"/>
        </w:numPr>
        <w:tabs>
          <w:tab w:val="left" w:pos="947"/>
        </w:tabs>
        <w:autoSpaceDE w:val="0"/>
        <w:autoSpaceDN w:val="0"/>
        <w:spacing w:before="4" w:after="0" w:line="240" w:lineRule="auto"/>
        <w:ind w:left="947" w:hanging="722"/>
        <w:contextualSpacing w:val="0"/>
        <w:rPr>
          <w:rFonts w:ascii="Palatino Linotype" w:hAnsi="Palatino Linotype"/>
          <w:sz w:val="24"/>
        </w:rPr>
      </w:pPr>
      <w:r w:rsidRPr="00E26655">
        <w:rPr>
          <w:rFonts w:ascii="Palatino Linotype" w:hAnsi="Palatino Linotype"/>
          <w:b/>
          <w:color w:val="FFC000"/>
          <w:sz w:val="24"/>
        </w:rPr>
        <w:t>Intentional</w:t>
      </w:r>
      <w:r w:rsidRPr="00E26655">
        <w:rPr>
          <w:rFonts w:ascii="Palatino Linotype" w:hAnsi="Palatino Linotype"/>
          <w:b/>
          <w:color w:val="F0C131"/>
          <w:spacing w:val="-3"/>
          <w:sz w:val="24"/>
        </w:rPr>
        <w:t xml:space="preserve"> </w:t>
      </w:r>
      <w:r w:rsidRPr="00E26655">
        <w:rPr>
          <w:rFonts w:ascii="Palatino Linotype" w:hAnsi="Palatino Linotype"/>
          <w:sz w:val="24"/>
        </w:rPr>
        <w:t>in</w:t>
      </w:r>
      <w:r w:rsidRPr="00E26655">
        <w:rPr>
          <w:rFonts w:ascii="Palatino Linotype" w:hAnsi="Palatino Linotype"/>
          <w:spacing w:val="-3"/>
          <w:sz w:val="24"/>
        </w:rPr>
        <w:t xml:space="preserve"> </w:t>
      </w:r>
      <w:r w:rsidRPr="00E26655">
        <w:rPr>
          <w:rFonts w:ascii="Palatino Linotype" w:hAnsi="Palatino Linotype"/>
          <w:sz w:val="24"/>
        </w:rPr>
        <w:t>the</w:t>
      </w:r>
      <w:r w:rsidRPr="00E26655">
        <w:rPr>
          <w:rFonts w:ascii="Palatino Linotype" w:hAnsi="Palatino Linotype"/>
          <w:spacing w:val="2"/>
          <w:sz w:val="24"/>
        </w:rPr>
        <w:t xml:space="preserve"> </w:t>
      </w:r>
      <w:r w:rsidRPr="00E26655">
        <w:rPr>
          <w:rFonts w:ascii="Palatino Linotype" w:hAnsi="Palatino Linotype"/>
          <w:sz w:val="24"/>
        </w:rPr>
        <w:t>way</w:t>
      </w:r>
      <w:r w:rsidRPr="00E26655">
        <w:rPr>
          <w:rFonts w:ascii="Palatino Linotype" w:hAnsi="Palatino Linotype"/>
          <w:spacing w:val="-2"/>
          <w:sz w:val="24"/>
        </w:rPr>
        <w:t xml:space="preserve"> </w:t>
      </w:r>
      <w:r w:rsidRPr="00E26655">
        <w:rPr>
          <w:rFonts w:ascii="Palatino Linotype" w:hAnsi="Palatino Linotype"/>
          <w:sz w:val="24"/>
        </w:rPr>
        <w:t>they</w:t>
      </w:r>
      <w:r w:rsidRPr="00E26655">
        <w:rPr>
          <w:rFonts w:ascii="Palatino Linotype" w:hAnsi="Palatino Linotype"/>
          <w:spacing w:val="-1"/>
          <w:sz w:val="24"/>
        </w:rPr>
        <w:t xml:space="preserve"> </w:t>
      </w:r>
      <w:r w:rsidRPr="00E26655">
        <w:rPr>
          <w:rFonts w:ascii="Palatino Linotype" w:hAnsi="Palatino Linotype"/>
          <w:sz w:val="24"/>
        </w:rPr>
        <w:t>live</w:t>
      </w:r>
      <w:r w:rsidRPr="00E26655">
        <w:rPr>
          <w:rFonts w:ascii="Palatino Linotype" w:hAnsi="Palatino Linotype"/>
          <w:spacing w:val="-1"/>
          <w:sz w:val="24"/>
        </w:rPr>
        <w:t xml:space="preserve"> </w:t>
      </w:r>
      <w:r w:rsidRPr="00E26655">
        <w:rPr>
          <w:rFonts w:ascii="Palatino Linotype" w:hAnsi="Palatino Linotype"/>
          <w:sz w:val="24"/>
        </w:rPr>
        <w:t>and</w:t>
      </w:r>
      <w:r w:rsidRPr="00E26655">
        <w:rPr>
          <w:rFonts w:ascii="Palatino Linotype" w:hAnsi="Palatino Linotype"/>
          <w:spacing w:val="-2"/>
          <w:sz w:val="24"/>
        </w:rPr>
        <w:t xml:space="preserve"> </w:t>
      </w:r>
      <w:r w:rsidRPr="00E26655">
        <w:rPr>
          <w:rFonts w:ascii="Palatino Linotype" w:hAnsi="Palatino Linotype"/>
          <w:sz w:val="24"/>
        </w:rPr>
        <w:t>use</w:t>
      </w:r>
      <w:r w:rsidRPr="00E26655">
        <w:rPr>
          <w:rFonts w:ascii="Palatino Linotype" w:hAnsi="Palatino Linotype"/>
          <w:spacing w:val="-3"/>
          <w:sz w:val="24"/>
        </w:rPr>
        <w:t xml:space="preserve"> </w:t>
      </w:r>
      <w:r w:rsidRPr="00E26655">
        <w:rPr>
          <w:rFonts w:ascii="Palatino Linotype" w:hAnsi="Palatino Linotype"/>
          <w:sz w:val="24"/>
        </w:rPr>
        <w:t>the</w:t>
      </w:r>
      <w:r w:rsidRPr="00E26655">
        <w:rPr>
          <w:rFonts w:ascii="Palatino Linotype" w:hAnsi="Palatino Linotype"/>
          <w:spacing w:val="-3"/>
          <w:sz w:val="24"/>
        </w:rPr>
        <w:t xml:space="preserve"> </w:t>
      </w:r>
      <w:r w:rsidRPr="00E26655">
        <w:rPr>
          <w:rFonts w:ascii="Palatino Linotype" w:hAnsi="Palatino Linotype"/>
          <w:sz w:val="24"/>
        </w:rPr>
        <w:t>resources of</w:t>
      </w:r>
      <w:r w:rsidRPr="00E26655">
        <w:rPr>
          <w:rFonts w:ascii="Palatino Linotype" w:hAnsi="Palatino Linotype"/>
          <w:spacing w:val="1"/>
          <w:sz w:val="24"/>
        </w:rPr>
        <w:t xml:space="preserve"> </w:t>
      </w:r>
      <w:r w:rsidRPr="00E26655">
        <w:rPr>
          <w:rFonts w:ascii="Palatino Linotype" w:hAnsi="Palatino Linotype"/>
          <w:sz w:val="24"/>
        </w:rPr>
        <w:t>the</w:t>
      </w:r>
      <w:r w:rsidRPr="00E26655">
        <w:rPr>
          <w:rFonts w:ascii="Palatino Linotype" w:hAnsi="Palatino Linotype"/>
          <w:spacing w:val="-1"/>
          <w:sz w:val="24"/>
        </w:rPr>
        <w:t xml:space="preserve"> </w:t>
      </w:r>
      <w:r w:rsidRPr="00E26655">
        <w:rPr>
          <w:rFonts w:ascii="Palatino Linotype" w:hAnsi="Palatino Linotype"/>
          <w:sz w:val="24"/>
        </w:rPr>
        <w:t>earth, guided</w:t>
      </w:r>
      <w:r w:rsidRPr="00E26655">
        <w:rPr>
          <w:rFonts w:ascii="Palatino Linotype" w:hAnsi="Palatino Linotype"/>
          <w:spacing w:val="-1"/>
          <w:sz w:val="24"/>
        </w:rPr>
        <w:t xml:space="preserve"> </w:t>
      </w:r>
      <w:r w:rsidRPr="00E26655">
        <w:rPr>
          <w:rFonts w:ascii="Palatino Linotype" w:hAnsi="Palatino Linotype"/>
          <w:sz w:val="24"/>
        </w:rPr>
        <w:t>by conscience;</w:t>
      </w:r>
      <w:r w:rsidRPr="00E26655">
        <w:rPr>
          <w:rFonts w:ascii="Palatino Linotype" w:hAnsi="Palatino Linotype"/>
          <w:spacing w:val="3"/>
          <w:sz w:val="24"/>
        </w:rPr>
        <w:t xml:space="preserve"> </w:t>
      </w:r>
      <w:r w:rsidRPr="00E26655">
        <w:rPr>
          <w:rFonts w:ascii="Palatino Linotype" w:hAnsi="Palatino Linotype"/>
          <w:spacing w:val="-5"/>
          <w:sz w:val="24"/>
        </w:rPr>
        <w:t>and</w:t>
      </w:r>
      <w:r w:rsidRPr="00E26655">
        <w:rPr>
          <w:rFonts w:ascii="Palatino Linotype" w:hAnsi="Palatino Linotype"/>
          <w:color w:val="FFC000"/>
          <w:spacing w:val="-5"/>
          <w:sz w:val="24"/>
        </w:rPr>
        <w:t xml:space="preserve"> </w:t>
      </w:r>
      <w:r w:rsidRPr="00E26655">
        <w:rPr>
          <w:rFonts w:ascii="Palatino Linotype" w:hAnsi="Palatino Linotype"/>
          <w:b/>
          <w:color w:val="FFC000"/>
          <w:sz w:val="24"/>
        </w:rPr>
        <w:t>prophetic</w:t>
      </w:r>
      <w:r w:rsidRPr="00E26655">
        <w:rPr>
          <w:rFonts w:ascii="Palatino Linotype" w:hAnsi="Palatino Linotype"/>
          <w:b/>
          <w:color w:val="FFC000"/>
          <w:spacing w:val="-2"/>
          <w:sz w:val="24"/>
        </w:rPr>
        <w:t xml:space="preserve"> </w:t>
      </w:r>
      <w:r w:rsidRPr="00E26655">
        <w:rPr>
          <w:rFonts w:ascii="Palatino Linotype" w:hAnsi="Palatino Linotype"/>
          <w:sz w:val="24"/>
        </w:rPr>
        <w:t>in</w:t>
      </w:r>
      <w:r w:rsidRPr="00E26655">
        <w:rPr>
          <w:rFonts w:ascii="Palatino Linotype" w:hAnsi="Palatino Linotype"/>
          <w:spacing w:val="-3"/>
          <w:sz w:val="24"/>
        </w:rPr>
        <w:t xml:space="preserve"> </w:t>
      </w:r>
      <w:r w:rsidRPr="00E26655">
        <w:rPr>
          <w:rFonts w:ascii="Palatino Linotype" w:hAnsi="Palatino Linotype"/>
          <w:sz w:val="24"/>
        </w:rPr>
        <w:t>the</w:t>
      </w:r>
      <w:r w:rsidRPr="00E26655">
        <w:rPr>
          <w:rFonts w:ascii="Palatino Linotype" w:hAnsi="Palatino Linotype"/>
          <w:spacing w:val="2"/>
          <w:sz w:val="24"/>
        </w:rPr>
        <w:t xml:space="preserve"> </w:t>
      </w:r>
      <w:r w:rsidRPr="00E26655">
        <w:rPr>
          <w:rFonts w:ascii="Palatino Linotype" w:hAnsi="Palatino Linotype"/>
          <w:sz w:val="24"/>
        </w:rPr>
        <w:t>example they</w:t>
      </w:r>
      <w:r w:rsidRPr="00E26655">
        <w:rPr>
          <w:rFonts w:ascii="Palatino Linotype" w:hAnsi="Palatino Linotype"/>
          <w:spacing w:val="-1"/>
          <w:sz w:val="24"/>
        </w:rPr>
        <w:t xml:space="preserve"> </w:t>
      </w:r>
      <w:r w:rsidRPr="00E26655">
        <w:rPr>
          <w:rFonts w:ascii="Palatino Linotype" w:hAnsi="Palatino Linotype"/>
          <w:sz w:val="24"/>
        </w:rPr>
        <w:t xml:space="preserve">set to </w:t>
      </w:r>
      <w:r w:rsidRPr="00E26655">
        <w:rPr>
          <w:rFonts w:ascii="Palatino Linotype" w:hAnsi="Palatino Linotype"/>
          <w:spacing w:val="-2"/>
          <w:sz w:val="24"/>
        </w:rPr>
        <w:t>others.</w:t>
      </w:r>
    </w:p>
    <w:p w14:paraId="638AC2A9" w14:textId="77777777" w:rsidR="00F14375" w:rsidRDefault="00F14375" w:rsidP="00453908">
      <w:pPr>
        <w:rPr>
          <w:b/>
        </w:rPr>
      </w:pPr>
    </w:p>
    <w:p w14:paraId="18C8A726" w14:textId="77777777" w:rsidR="00F14375" w:rsidRDefault="00F14375" w:rsidP="00453908">
      <w:pPr>
        <w:rPr>
          <w:b/>
        </w:rPr>
      </w:pPr>
    </w:p>
    <w:p w14:paraId="01A84920" w14:textId="53DE5705" w:rsidR="00141809" w:rsidRDefault="00F14375" w:rsidP="00453908">
      <w:pPr>
        <w:rPr>
          <w:rFonts w:ascii="Palatino Linotype" w:hAnsi="Palatino Linotype"/>
          <w:b/>
          <w:sz w:val="24"/>
          <w:szCs w:val="24"/>
        </w:rPr>
      </w:pPr>
      <w:r>
        <w:rPr>
          <w:rFonts w:ascii="Palatino Linotype" w:hAnsi="Palatino Linotype"/>
          <w:b/>
          <w:sz w:val="24"/>
          <w:szCs w:val="24"/>
        </w:rPr>
        <w:t>Our School Rules:</w:t>
      </w:r>
    </w:p>
    <w:p w14:paraId="618CF256" w14:textId="7FB92563" w:rsidR="003C3F32" w:rsidRPr="003C3F32" w:rsidRDefault="003C3F32" w:rsidP="003C3F32">
      <w:pPr>
        <w:rPr>
          <w:rFonts w:ascii="Palatino Linotype" w:hAnsi="Palatino Linotype"/>
          <w:sz w:val="24"/>
          <w:szCs w:val="24"/>
        </w:rPr>
      </w:pPr>
      <w:r w:rsidRPr="003C3F32">
        <w:rPr>
          <w:rFonts w:ascii="Palatino Linotype" w:hAnsi="Palatino Linotype"/>
          <w:sz w:val="24"/>
          <w:szCs w:val="24"/>
        </w:rPr>
        <w:t xml:space="preserve">The philosophy of our school Behaviour Policy is embodied in </w:t>
      </w:r>
      <w:r>
        <w:rPr>
          <w:rFonts w:ascii="Palatino Linotype" w:hAnsi="Palatino Linotype"/>
          <w:sz w:val="24"/>
          <w:szCs w:val="24"/>
        </w:rPr>
        <w:t>our school rules,</w:t>
      </w:r>
      <w:r w:rsidRPr="003C3F32">
        <w:rPr>
          <w:rFonts w:ascii="Palatino Linotype" w:hAnsi="Palatino Linotype"/>
          <w:sz w:val="24"/>
          <w:szCs w:val="24"/>
        </w:rPr>
        <w:t xml:space="preserve"> drawn </w:t>
      </w:r>
      <w:r>
        <w:rPr>
          <w:rFonts w:ascii="Palatino Linotype" w:hAnsi="Palatino Linotype"/>
          <w:sz w:val="24"/>
          <w:szCs w:val="24"/>
        </w:rPr>
        <w:t xml:space="preserve">up </w:t>
      </w:r>
      <w:r w:rsidRPr="003C3F32">
        <w:rPr>
          <w:rFonts w:ascii="Palatino Linotype" w:hAnsi="Palatino Linotype"/>
          <w:sz w:val="24"/>
          <w:szCs w:val="24"/>
        </w:rPr>
        <w:t>by children and</w:t>
      </w:r>
      <w:r>
        <w:rPr>
          <w:rFonts w:ascii="Palatino Linotype" w:hAnsi="Palatino Linotype"/>
          <w:sz w:val="24"/>
          <w:szCs w:val="24"/>
        </w:rPr>
        <w:t xml:space="preserve"> agreed by all stakeholders </w:t>
      </w:r>
      <w:r w:rsidRPr="003C3F32">
        <w:rPr>
          <w:rFonts w:ascii="Palatino Linotype" w:hAnsi="Palatino Linotype"/>
          <w:sz w:val="24"/>
          <w:szCs w:val="24"/>
        </w:rPr>
        <w:t>and reflects the Christian ethos and mission of our school</w:t>
      </w:r>
      <w:r>
        <w:rPr>
          <w:rFonts w:ascii="Palatino Linotype" w:hAnsi="Palatino Linotype"/>
          <w:sz w:val="24"/>
          <w:szCs w:val="24"/>
        </w:rPr>
        <w:t xml:space="preserve">. </w:t>
      </w:r>
      <w:r w:rsidRPr="003C3F32">
        <w:rPr>
          <w:rFonts w:ascii="Palatino Linotype" w:hAnsi="Palatino Linotype"/>
          <w:sz w:val="24"/>
          <w:szCs w:val="24"/>
        </w:rPr>
        <w:t xml:space="preserve">They will be based on our school mission statement and the following expectations: - </w:t>
      </w:r>
    </w:p>
    <w:p w14:paraId="0B4E9A95" w14:textId="7CDC3EC6" w:rsidR="003C3F32" w:rsidRDefault="003C3F32" w:rsidP="00453908">
      <w:pPr>
        <w:rPr>
          <w:rFonts w:ascii="Palatino Linotype" w:hAnsi="Palatino Linotype"/>
          <w:b/>
          <w:sz w:val="24"/>
          <w:szCs w:val="24"/>
        </w:rPr>
      </w:pPr>
      <w:r>
        <w:rPr>
          <w:noProof/>
        </w:rPr>
        <w:drawing>
          <wp:anchor distT="0" distB="0" distL="114300" distR="114300" simplePos="0" relativeHeight="251670528" behindDoc="0" locked="0" layoutInCell="1" allowOverlap="1" wp14:anchorId="46983E8F" wp14:editId="76E60C86">
            <wp:simplePos x="0" y="0"/>
            <wp:positionH relativeFrom="margin">
              <wp:posOffset>1568450</wp:posOffset>
            </wp:positionH>
            <wp:positionV relativeFrom="paragraph">
              <wp:posOffset>11430</wp:posOffset>
            </wp:positionV>
            <wp:extent cx="2521226" cy="35655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1226" cy="3565525"/>
                    </a:xfrm>
                    <a:prstGeom prst="rect">
                      <a:avLst/>
                    </a:prstGeom>
                    <a:noFill/>
                  </pic:spPr>
                </pic:pic>
              </a:graphicData>
            </a:graphic>
            <wp14:sizeRelH relativeFrom="page">
              <wp14:pctWidth>0</wp14:pctWidth>
            </wp14:sizeRelH>
            <wp14:sizeRelV relativeFrom="page">
              <wp14:pctHeight>0</wp14:pctHeight>
            </wp14:sizeRelV>
          </wp:anchor>
        </w:drawing>
      </w:r>
    </w:p>
    <w:p w14:paraId="580AD409" w14:textId="3D993A55" w:rsidR="00F14375" w:rsidRPr="00F14375" w:rsidRDefault="00F14375" w:rsidP="00F14375">
      <w:pPr>
        <w:pStyle w:val="ListParagraph"/>
        <w:rPr>
          <w:b/>
        </w:rPr>
      </w:pPr>
    </w:p>
    <w:p w14:paraId="0D31F544" w14:textId="63F758F4" w:rsidR="00141809" w:rsidRDefault="00141809" w:rsidP="00453908">
      <w:pPr>
        <w:rPr>
          <w:b/>
        </w:rPr>
      </w:pPr>
    </w:p>
    <w:p w14:paraId="621BCE86" w14:textId="0E3EF732" w:rsidR="00141809" w:rsidRDefault="00141809" w:rsidP="00453908">
      <w:pPr>
        <w:rPr>
          <w:b/>
        </w:rPr>
      </w:pPr>
    </w:p>
    <w:p w14:paraId="1B168B53" w14:textId="77777777" w:rsidR="00141809" w:rsidRDefault="00141809" w:rsidP="00453908">
      <w:pPr>
        <w:rPr>
          <w:b/>
        </w:rPr>
      </w:pPr>
    </w:p>
    <w:p w14:paraId="5156F7C8" w14:textId="77777777" w:rsidR="00141809" w:rsidRDefault="00141809" w:rsidP="00453908">
      <w:pPr>
        <w:rPr>
          <w:b/>
        </w:rPr>
      </w:pPr>
    </w:p>
    <w:p w14:paraId="324312DE" w14:textId="77777777" w:rsidR="00141809" w:rsidRDefault="00141809" w:rsidP="00453908">
      <w:pPr>
        <w:rPr>
          <w:b/>
        </w:rPr>
      </w:pPr>
    </w:p>
    <w:p w14:paraId="3925992A" w14:textId="77777777" w:rsidR="00141809" w:rsidRDefault="00141809" w:rsidP="00453908">
      <w:pPr>
        <w:rPr>
          <w:b/>
        </w:rPr>
      </w:pPr>
    </w:p>
    <w:p w14:paraId="0FC0C579" w14:textId="77777777" w:rsidR="00141809" w:rsidRDefault="00141809" w:rsidP="00453908">
      <w:pPr>
        <w:rPr>
          <w:b/>
        </w:rPr>
      </w:pPr>
    </w:p>
    <w:p w14:paraId="3524B1B4" w14:textId="77777777" w:rsidR="00141809" w:rsidRDefault="00141809" w:rsidP="00453908">
      <w:pPr>
        <w:rPr>
          <w:b/>
        </w:rPr>
      </w:pPr>
    </w:p>
    <w:p w14:paraId="3E366D51" w14:textId="77777777" w:rsidR="00141809" w:rsidRDefault="00141809" w:rsidP="00453908">
      <w:pPr>
        <w:rPr>
          <w:b/>
        </w:rPr>
      </w:pPr>
    </w:p>
    <w:p w14:paraId="034F3BFB" w14:textId="77777777" w:rsidR="00141809" w:rsidRDefault="00141809" w:rsidP="00453908">
      <w:pPr>
        <w:rPr>
          <w:b/>
        </w:rPr>
      </w:pPr>
    </w:p>
    <w:p w14:paraId="28818D53" w14:textId="105F005F" w:rsidR="002D6E03" w:rsidRPr="00795DE2" w:rsidRDefault="002D6E03" w:rsidP="00453908">
      <w:pPr>
        <w:rPr>
          <w:rFonts w:ascii="Palatino Linotype" w:hAnsi="Palatino Linotype" w:cs="Calibri"/>
          <w:b/>
          <w:bCs/>
          <w:color w:val="000000"/>
          <w:sz w:val="28"/>
          <w:szCs w:val="28"/>
          <w:shd w:val="clear" w:color="auto" w:fill="FFFFFF"/>
        </w:rPr>
      </w:pPr>
      <w:r w:rsidRPr="00795DE2">
        <w:rPr>
          <w:rStyle w:val="normaltextrun"/>
          <w:rFonts w:ascii="Palatino Linotype" w:hAnsi="Palatino Linotype" w:cs="Calibri"/>
          <w:b/>
          <w:bCs/>
          <w:color w:val="000000"/>
          <w:sz w:val="28"/>
          <w:szCs w:val="28"/>
          <w:shd w:val="clear" w:color="auto" w:fill="FFFFFF"/>
        </w:rPr>
        <w:t>Rewards and Consequences </w:t>
      </w:r>
      <w:r w:rsidRPr="00795DE2">
        <w:rPr>
          <w:rStyle w:val="eop"/>
          <w:rFonts w:ascii="Palatino Linotype" w:hAnsi="Palatino Linotype" w:cs="Calibri"/>
          <w:b/>
          <w:bCs/>
          <w:color w:val="000000"/>
          <w:sz w:val="28"/>
          <w:szCs w:val="28"/>
          <w:shd w:val="clear" w:color="auto" w:fill="FFFFFF"/>
        </w:rPr>
        <w:t> </w:t>
      </w:r>
    </w:p>
    <w:p w14:paraId="040E955E" w14:textId="77777777" w:rsidR="00795DE2" w:rsidRDefault="00795DE2" w:rsidP="00453908">
      <w:pPr>
        <w:rPr>
          <w:rStyle w:val="normaltextrun"/>
          <w:rFonts w:ascii="Palatino Linotype" w:hAnsi="Palatino Linotype" w:cs="Calibri"/>
          <w:color w:val="000000"/>
          <w:sz w:val="24"/>
          <w:szCs w:val="24"/>
          <w:shd w:val="clear" w:color="auto" w:fill="FFFFFF"/>
        </w:rPr>
      </w:pPr>
    </w:p>
    <w:p w14:paraId="15073317" w14:textId="25AD8801" w:rsidR="00404A79" w:rsidRPr="00795DE2" w:rsidRDefault="002D6E03" w:rsidP="00453908">
      <w:pPr>
        <w:rPr>
          <w:rFonts w:ascii="Palatino Linotype" w:hAnsi="Palatino Linotype" w:cs="Calibri"/>
          <w:color w:val="000000"/>
          <w:sz w:val="24"/>
          <w:szCs w:val="24"/>
          <w:shd w:val="clear" w:color="auto" w:fill="FFFFFF"/>
        </w:rPr>
      </w:pPr>
      <w:r w:rsidRPr="002D6E03">
        <w:rPr>
          <w:rStyle w:val="normaltextrun"/>
          <w:rFonts w:ascii="Palatino Linotype" w:hAnsi="Palatino Linotype" w:cs="Calibri"/>
          <w:color w:val="000000"/>
          <w:sz w:val="24"/>
          <w:szCs w:val="24"/>
          <w:shd w:val="clear" w:color="auto" w:fill="FFFFFF"/>
        </w:rPr>
        <w:t xml:space="preserve">St. </w:t>
      </w:r>
      <w:r>
        <w:rPr>
          <w:rStyle w:val="normaltextrun"/>
          <w:rFonts w:ascii="Palatino Linotype" w:hAnsi="Palatino Linotype" w:cs="Calibri"/>
          <w:color w:val="000000"/>
          <w:sz w:val="24"/>
          <w:szCs w:val="24"/>
          <w:shd w:val="clear" w:color="auto" w:fill="FFFFFF"/>
        </w:rPr>
        <w:t>David</w:t>
      </w:r>
      <w:r w:rsidRPr="002D6E03">
        <w:rPr>
          <w:rStyle w:val="normaltextrun"/>
          <w:rFonts w:ascii="Palatino Linotype" w:hAnsi="Palatino Linotype" w:cs="Calibri"/>
          <w:color w:val="000000"/>
          <w:sz w:val="24"/>
          <w:szCs w:val="24"/>
          <w:shd w:val="clear" w:color="auto" w:fill="FFFFFF"/>
        </w:rPr>
        <w:t xml:space="preserve">’s follows a positive behaviour management approach and seeks to support all our learners to become polite, well-mannered and kind members of our school family and wider community. It is our belief that consequences are necessary to register disapproval of unacceptable behaviour. The consequence a child will receive will depend on the nature of the incident. The school fosters clear distinctions between minor and major </w:t>
      </w:r>
      <w:r>
        <w:rPr>
          <w:rStyle w:val="normaltextrun"/>
          <w:rFonts w:ascii="Palatino Linotype" w:hAnsi="Palatino Linotype" w:cs="Calibri"/>
          <w:color w:val="000000"/>
          <w:sz w:val="24"/>
          <w:szCs w:val="24"/>
          <w:shd w:val="clear" w:color="auto" w:fill="FFFFFF"/>
        </w:rPr>
        <w:t>behaviours</w:t>
      </w:r>
      <w:r w:rsidRPr="002D6E03">
        <w:rPr>
          <w:rStyle w:val="normaltextrun"/>
          <w:rFonts w:ascii="Palatino Linotype" w:hAnsi="Palatino Linotype" w:cs="Calibri"/>
          <w:color w:val="000000"/>
          <w:sz w:val="24"/>
          <w:szCs w:val="24"/>
          <w:shd w:val="clear" w:color="auto" w:fill="FFFFFF"/>
        </w:rPr>
        <w:t xml:space="preserve">. When a child receives a consequence, it will be made clear why the consequence is being applied and what the changes in behaviour are needed to avoid future consequences. It will </w:t>
      </w:r>
      <w:r>
        <w:rPr>
          <w:rStyle w:val="normaltextrun"/>
          <w:rFonts w:ascii="Palatino Linotype" w:hAnsi="Palatino Linotype" w:cs="Calibri"/>
          <w:color w:val="000000"/>
          <w:sz w:val="24"/>
          <w:szCs w:val="24"/>
          <w:shd w:val="clear" w:color="auto" w:fill="FFFFFF"/>
        </w:rPr>
        <w:t xml:space="preserve">be </w:t>
      </w:r>
      <w:r w:rsidRPr="002D6E03">
        <w:rPr>
          <w:rStyle w:val="normaltextrun"/>
          <w:rFonts w:ascii="Palatino Linotype" w:hAnsi="Palatino Linotype" w:cs="Calibri"/>
          <w:color w:val="000000"/>
          <w:sz w:val="24"/>
          <w:szCs w:val="24"/>
          <w:shd w:val="clear" w:color="auto" w:fill="FFFFFF"/>
        </w:rPr>
        <w:t>made clear to the child that it is the behaviour being punished, not the child and that each day will be a fresh start.  </w:t>
      </w:r>
      <w:r w:rsidRPr="002D6E03">
        <w:rPr>
          <w:rStyle w:val="eop"/>
          <w:rFonts w:ascii="Palatino Linotype" w:hAnsi="Palatino Linotype" w:cs="Calibri"/>
          <w:color w:val="000000"/>
          <w:sz w:val="24"/>
          <w:szCs w:val="24"/>
          <w:shd w:val="clear" w:color="auto" w:fill="FFFFFF"/>
        </w:rPr>
        <w:t> </w:t>
      </w:r>
    </w:p>
    <w:p w14:paraId="2CF3827E" w14:textId="77777777" w:rsidR="00141809" w:rsidRDefault="00141809" w:rsidP="00453908">
      <w:pPr>
        <w:rPr>
          <w:b/>
        </w:rPr>
      </w:pPr>
    </w:p>
    <w:tbl>
      <w:tblPr>
        <w:tblW w:w="8921"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5"/>
        <w:gridCol w:w="5866"/>
      </w:tblGrid>
      <w:tr w:rsidR="00AC44E4" w:rsidRPr="002D6E03" w14:paraId="432D2637" w14:textId="77777777" w:rsidTr="001C5D35">
        <w:trPr>
          <w:trHeight w:val="225"/>
        </w:trPr>
        <w:tc>
          <w:tcPr>
            <w:tcW w:w="3055" w:type="dxa"/>
            <w:tcBorders>
              <w:top w:val="nil"/>
              <w:left w:val="nil"/>
              <w:bottom w:val="nil"/>
              <w:right w:val="nil"/>
            </w:tcBorders>
            <w:hideMark/>
          </w:tcPr>
          <w:p w14:paraId="15CBB56A" w14:textId="10F26ADF" w:rsidR="002D6E03" w:rsidRPr="002D6E03" w:rsidRDefault="002D6E03" w:rsidP="002D6E03">
            <w:pPr>
              <w:spacing w:after="0" w:line="240" w:lineRule="auto"/>
              <w:textAlignment w:val="baseline"/>
              <w:rPr>
                <w:rFonts w:ascii="Palatino Linotype" w:eastAsia="Times New Roman" w:hAnsi="Palatino Linotype" w:cs="Calibri"/>
                <w:color w:val="000000"/>
                <w:sz w:val="24"/>
                <w:szCs w:val="24"/>
                <w:lang w:eastAsia="en-GB"/>
              </w:rPr>
            </w:pPr>
            <w:r w:rsidRPr="002D6E03">
              <w:rPr>
                <w:rFonts w:ascii="Palatino Linotype" w:eastAsia="Times New Roman" w:hAnsi="Palatino Linotype" w:cs="Calibri"/>
                <w:color w:val="000000"/>
                <w:sz w:val="24"/>
                <w:szCs w:val="24"/>
                <w:lang w:eastAsia="en-GB"/>
              </w:rPr>
              <w:t>Reward</w:t>
            </w:r>
            <w:r w:rsidR="00EA2590">
              <w:rPr>
                <w:rFonts w:ascii="Palatino Linotype" w:eastAsia="Times New Roman" w:hAnsi="Palatino Linotype" w:cs="Calibri"/>
                <w:color w:val="000000"/>
                <w:sz w:val="24"/>
                <w:szCs w:val="24"/>
                <w:lang w:eastAsia="en-GB"/>
              </w:rPr>
              <w:t>s</w:t>
            </w:r>
            <w:r w:rsidRPr="002D6E03">
              <w:rPr>
                <w:rFonts w:ascii="Palatino Linotype" w:eastAsia="Times New Roman" w:hAnsi="Palatino Linotype" w:cs="Calibri"/>
                <w:color w:val="000000"/>
                <w:sz w:val="24"/>
                <w:szCs w:val="24"/>
                <w:lang w:eastAsia="en-GB"/>
              </w:rPr>
              <w:t>  </w:t>
            </w:r>
          </w:p>
        </w:tc>
        <w:tc>
          <w:tcPr>
            <w:tcW w:w="5866" w:type="dxa"/>
            <w:tcBorders>
              <w:top w:val="nil"/>
              <w:left w:val="nil"/>
              <w:bottom w:val="nil"/>
              <w:right w:val="nil"/>
            </w:tcBorders>
            <w:hideMark/>
          </w:tcPr>
          <w:p w14:paraId="42FB710F" w14:textId="4539D650" w:rsidR="002D6E03" w:rsidRPr="002D6E03" w:rsidRDefault="00AC44E4" w:rsidP="002D6E03">
            <w:pPr>
              <w:spacing w:after="0" w:line="240" w:lineRule="auto"/>
              <w:textAlignment w:val="baseline"/>
              <w:rPr>
                <w:rFonts w:ascii="Palatino Linotype" w:eastAsia="Times New Roman" w:hAnsi="Palatino Linotype" w:cs="Calibri"/>
                <w:color w:val="000000"/>
                <w:sz w:val="24"/>
                <w:szCs w:val="24"/>
                <w:lang w:eastAsia="en-GB"/>
              </w:rPr>
            </w:pPr>
            <w:r>
              <w:rPr>
                <w:rFonts w:ascii="Palatino Linotype" w:eastAsia="Times New Roman" w:hAnsi="Palatino Linotype" w:cs="Calibri"/>
                <w:color w:val="000000"/>
                <w:sz w:val="24"/>
                <w:szCs w:val="24"/>
                <w:lang w:eastAsia="en-GB"/>
              </w:rPr>
              <w:t xml:space="preserve">           </w:t>
            </w:r>
            <w:r w:rsidR="002D6E03" w:rsidRPr="002D6E03">
              <w:rPr>
                <w:rFonts w:ascii="Palatino Linotype" w:eastAsia="Times New Roman" w:hAnsi="Palatino Linotype" w:cs="Calibri"/>
                <w:color w:val="000000"/>
                <w:sz w:val="24"/>
                <w:szCs w:val="24"/>
                <w:lang w:eastAsia="en-GB"/>
              </w:rPr>
              <w:t>Consequences   </w:t>
            </w:r>
          </w:p>
        </w:tc>
      </w:tr>
      <w:tr w:rsidR="00AC44E4" w:rsidRPr="002D6E03" w14:paraId="313BB54C" w14:textId="77777777" w:rsidTr="001C5D35">
        <w:trPr>
          <w:trHeight w:val="60"/>
        </w:trPr>
        <w:tc>
          <w:tcPr>
            <w:tcW w:w="3055" w:type="dxa"/>
            <w:tcBorders>
              <w:top w:val="nil"/>
              <w:left w:val="nil"/>
              <w:bottom w:val="nil"/>
              <w:right w:val="nil"/>
            </w:tcBorders>
            <w:hideMark/>
          </w:tcPr>
          <w:p w14:paraId="361FD6AF" w14:textId="37DA9813" w:rsidR="002D6E03" w:rsidRPr="00AC44E4" w:rsidRDefault="002D6E03" w:rsidP="00795DE2">
            <w:pPr>
              <w:pStyle w:val="ListParagraph"/>
              <w:numPr>
                <w:ilvl w:val="0"/>
                <w:numId w:val="16"/>
              </w:numPr>
              <w:spacing w:after="0" w:line="240" w:lineRule="auto"/>
              <w:textAlignment w:val="baseline"/>
              <w:rPr>
                <w:rFonts w:ascii="Palatino Linotype" w:eastAsia="Times New Roman" w:hAnsi="Palatino Linotype" w:cs="Calibri"/>
                <w:color w:val="000000"/>
                <w:sz w:val="20"/>
                <w:szCs w:val="20"/>
                <w:lang w:eastAsia="en-GB"/>
              </w:rPr>
            </w:pPr>
            <w:r w:rsidRPr="00AC44E4">
              <w:rPr>
                <w:rFonts w:ascii="Palatino Linotype" w:eastAsia="Times New Roman" w:hAnsi="Palatino Linotype" w:cs="Calibri"/>
                <w:color w:val="000000"/>
                <w:sz w:val="20"/>
                <w:szCs w:val="20"/>
                <w:lang w:eastAsia="en-GB"/>
              </w:rPr>
              <w:t>Praise – smiles, thumbs up, clap  </w:t>
            </w:r>
          </w:p>
          <w:p w14:paraId="7E7BD515" w14:textId="77777777" w:rsidR="002D6E03" w:rsidRPr="00AC44E4" w:rsidRDefault="002D6E03" w:rsidP="00795DE2">
            <w:pPr>
              <w:pStyle w:val="ListParagraph"/>
              <w:numPr>
                <w:ilvl w:val="0"/>
                <w:numId w:val="16"/>
              </w:numPr>
              <w:spacing w:after="0" w:line="240" w:lineRule="auto"/>
              <w:textAlignment w:val="baseline"/>
              <w:rPr>
                <w:rFonts w:ascii="Palatino Linotype" w:eastAsia="Times New Roman" w:hAnsi="Palatino Linotype" w:cs="Calibri"/>
                <w:color w:val="000000"/>
                <w:sz w:val="20"/>
                <w:szCs w:val="20"/>
                <w:lang w:eastAsia="en-GB"/>
              </w:rPr>
            </w:pPr>
            <w:r w:rsidRPr="00AC44E4">
              <w:rPr>
                <w:rFonts w:ascii="Palatino Linotype" w:eastAsia="Times New Roman" w:hAnsi="Palatino Linotype" w:cs="Calibri"/>
                <w:color w:val="000000"/>
                <w:sz w:val="20"/>
                <w:szCs w:val="20"/>
                <w:lang w:eastAsia="en-GB"/>
              </w:rPr>
              <w:t>Stickers  </w:t>
            </w:r>
          </w:p>
          <w:p w14:paraId="6FAA7AD7" w14:textId="77777777" w:rsidR="002D6E03" w:rsidRPr="00AC44E4" w:rsidRDefault="002D6E03" w:rsidP="00795DE2">
            <w:pPr>
              <w:pStyle w:val="ListParagraph"/>
              <w:numPr>
                <w:ilvl w:val="0"/>
                <w:numId w:val="16"/>
              </w:numPr>
              <w:spacing w:after="0" w:line="240" w:lineRule="auto"/>
              <w:textAlignment w:val="baseline"/>
              <w:rPr>
                <w:rFonts w:ascii="Palatino Linotype" w:eastAsia="Times New Roman" w:hAnsi="Palatino Linotype" w:cs="Calibri"/>
                <w:color w:val="000000"/>
                <w:sz w:val="20"/>
                <w:szCs w:val="20"/>
                <w:lang w:eastAsia="en-GB"/>
              </w:rPr>
            </w:pPr>
            <w:r w:rsidRPr="00AC44E4">
              <w:rPr>
                <w:rFonts w:ascii="Palatino Linotype" w:eastAsia="Times New Roman" w:hAnsi="Palatino Linotype" w:cs="Calibri"/>
                <w:color w:val="000000"/>
                <w:sz w:val="20"/>
                <w:szCs w:val="20"/>
                <w:lang w:eastAsia="en-GB"/>
              </w:rPr>
              <w:t>Class reward system  </w:t>
            </w:r>
          </w:p>
          <w:p w14:paraId="7A377FD1" w14:textId="56AA7546" w:rsidR="002D6E03" w:rsidRPr="00AC44E4" w:rsidRDefault="002D6E03" w:rsidP="00795DE2">
            <w:pPr>
              <w:pStyle w:val="ListParagraph"/>
              <w:numPr>
                <w:ilvl w:val="0"/>
                <w:numId w:val="16"/>
              </w:numPr>
              <w:spacing w:after="0" w:line="240" w:lineRule="auto"/>
              <w:textAlignment w:val="baseline"/>
              <w:rPr>
                <w:rFonts w:ascii="Palatino Linotype" w:eastAsia="Times New Roman" w:hAnsi="Palatino Linotype" w:cs="Calibri"/>
                <w:color w:val="000000"/>
                <w:sz w:val="20"/>
                <w:szCs w:val="20"/>
                <w:lang w:eastAsia="en-GB"/>
              </w:rPr>
            </w:pPr>
            <w:r w:rsidRPr="00AC44E4">
              <w:rPr>
                <w:rFonts w:ascii="Palatino Linotype" w:eastAsia="Times New Roman" w:hAnsi="Palatino Linotype" w:cs="Calibri"/>
                <w:color w:val="000000"/>
                <w:sz w:val="20"/>
                <w:szCs w:val="20"/>
                <w:lang w:eastAsia="en-GB"/>
              </w:rPr>
              <w:t xml:space="preserve">Show </w:t>
            </w:r>
            <w:r w:rsidR="00AC44E4" w:rsidRPr="00AC44E4">
              <w:rPr>
                <w:rFonts w:ascii="Palatino Linotype" w:eastAsia="Times New Roman" w:hAnsi="Palatino Linotype" w:cs="Calibri"/>
                <w:color w:val="000000"/>
                <w:sz w:val="20"/>
                <w:szCs w:val="20"/>
                <w:lang w:eastAsia="en-GB"/>
              </w:rPr>
              <w:t xml:space="preserve">good </w:t>
            </w:r>
            <w:r w:rsidRPr="00AC44E4">
              <w:rPr>
                <w:rFonts w:ascii="Palatino Linotype" w:eastAsia="Times New Roman" w:hAnsi="Palatino Linotype" w:cs="Calibri"/>
                <w:color w:val="000000"/>
                <w:sz w:val="20"/>
                <w:szCs w:val="20"/>
                <w:lang w:eastAsia="en-GB"/>
              </w:rPr>
              <w:t>work  </w:t>
            </w:r>
          </w:p>
          <w:p w14:paraId="6A327DFB" w14:textId="7BC18E64" w:rsidR="002D6E03" w:rsidRPr="00AC44E4" w:rsidRDefault="002D6E03" w:rsidP="00795DE2">
            <w:pPr>
              <w:pStyle w:val="ListParagraph"/>
              <w:numPr>
                <w:ilvl w:val="0"/>
                <w:numId w:val="16"/>
              </w:numPr>
              <w:spacing w:after="0" w:line="240" w:lineRule="auto"/>
              <w:textAlignment w:val="baseline"/>
              <w:rPr>
                <w:rFonts w:ascii="Palatino Linotype" w:eastAsia="Times New Roman" w:hAnsi="Palatino Linotype" w:cs="Calibri"/>
                <w:color w:val="000000"/>
                <w:sz w:val="20"/>
                <w:szCs w:val="20"/>
                <w:lang w:eastAsia="en-GB"/>
              </w:rPr>
            </w:pPr>
            <w:r w:rsidRPr="00AC44E4">
              <w:rPr>
                <w:rFonts w:ascii="Palatino Linotype" w:eastAsia="Times New Roman" w:hAnsi="Palatino Linotype" w:cs="Calibri"/>
                <w:color w:val="000000"/>
                <w:sz w:val="20"/>
                <w:szCs w:val="20"/>
                <w:lang w:eastAsia="en-GB"/>
              </w:rPr>
              <w:t>Praise certificate  </w:t>
            </w:r>
          </w:p>
          <w:p w14:paraId="70FB1484" w14:textId="77777777" w:rsidR="002D6E03" w:rsidRPr="00AC44E4" w:rsidRDefault="002D6E03" w:rsidP="00795DE2">
            <w:pPr>
              <w:pStyle w:val="ListParagraph"/>
              <w:numPr>
                <w:ilvl w:val="0"/>
                <w:numId w:val="16"/>
              </w:numPr>
              <w:spacing w:after="0" w:line="240" w:lineRule="auto"/>
              <w:textAlignment w:val="baseline"/>
              <w:rPr>
                <w:rFonts w:ascii="Palatino Linotype" w:eastAsia="Times New Roman" w:hAnsi="Palatino Linotype" w:cs="Calibri"/>
                <w:color w:val="000000"/>
                <w:sz w:val="20"/>
                <w:szCs w:val="20"/>
                <w:lang w:eastAsia="en-GB"/>
              </w:rPr>
            </w:pPr>
            <w:r w:rsidRPr="00AC44E4">
              <w:rPr>
                <w:rFonts w:ascii="Palatino Linotype" w:eastAsia="Times New Roman" w:hAnsi="Palatino Linotype" w:cs="Calibri"/>
                <w:color w:val="000000"/>
                <w:sz w:val="20"/>
                <w:szCs w:val="20"/>
                <w:lang w:eastAsia="en-GB"/>
              </w:rPr>
              <w:t>Golden Time  </w:t>
            </w:r>
          </w:p>
          <w:p w14:paraId="1D294CAD" w14:textId="47819423" w:rsidR="002D6E03" w:rsidRPr="00AC44E4" w:rsidRDefault="002D6E03" w:rsidP="00795DE2">
            <w:pPr>
              <w:pStyle w:val="ListParagraph"/>
              <w:numPr>
                <w:ilvl w:val="0"/>
                <w:numId w:val="16"/>
              </w:numPr>
              <w:spacing w:after="0" w:line="240" w:lineRule="auto"/>
              <w:textAlignment w:val="baseline"/>
              <w:rPr>
                <w:rFonts w:ascii="Palatino Linotype" w:eastAsia="Times New Roman" w:hAnsi="Palatino Linotype" w:cs="Calibri"/>
                <w:color w:val="000000"/>
                <w:sz w:val="20"/>
                <w:szCs w:val="20"/>
                <w:lang w:eastAsia="en-GB"/>
              </w:rPr>
            </w:pPr>
            <w:r w:rsidRPr="00AC44E4">
              <w:rPr>
                <w:rFonts w:ascii="Palatino Linotype" w:eastAsia="Times New Roman" w:hAnsi="Palatino Linotype" w:cs="Calibri"/>
                <w:color w:val="000000"/>
                <w:sz w:val="20"/>
                <w:szCs w:val="20"/>
                <w:lang w:eastAsia="en-GB"/>
              </w:rPr>
              <w:t>Head Teacher sticker</w:t>
            </w:r>
          </w:p>
          <w:p w14:paraId="6B4EF4A0" w14:textId="006BF6D1" w:rsidR="002D6E03" w:rsidRPr="00AC44E4" w:rsidRDefault="002D6E03" w:rsidP="00795DE2">
            <w:pPr>
              <w:pStyle w:val="ListParagraph"/>
              <w:numPr>
                <w:ilvl w:val="0"/>
                <w:numId w:val="16"/>
              </w:numPr>
              <w:spacing w:after="0" w:line="240" w:lineRule="auto"/>
              <w:textAlignment w:val="baseline"/>
              <w:rPr>
                <w:rFonts w:ascii="Palatino Linotype" w:eastAsia="Times New Roman" w:hAnsi="Palatino Linotype" w:cs="Calibri"/>
                <w:color w:val="000000"/>
                <w:sz w:val="20"/>
                <w:szCs w:val="20"/>
                <w:lang w:eastAsia="en-GB"/>
              </w:rPr>
            </w:pPr>
            <w:r w:rsidRPr="00AC44E4">
              <w:rPr>
                <w:rFonts w:ascii="Palatino Linotype" w:eastAsia="Times New Roman" w:hAnsi="Palatino Linotype" w:cs="Calibri"/>
                <w:color w:val="000000"/>
                <w:sz w:val="20"/>
                <w:szCs w:val="20"/>
                <w:lang w:eastAsia="en-GB"/>
              </w:rPr>
              <w:t>Head Teacher ‘Award’  </w:t>
            </w:r>
          </w:p>
          <w:p w14:paraId="06A66DE1" w14:textId="4886FB92" w:rsidR="002D6E03" w:rsidRDefault="000E1DB9" w:rsidP="002D6E03">
            <w:pPr>
              <w:spacing w:after="0" w:line="240" w:lineRule="auto"/>
              <w:ind w:left="45"/>
              <w:textAlignment w:val="baseline"/>
              <w:rPr>
                <w:rFonts w:ascii="Palatino Linotype" w:eastAsia="Times New Roman" w:hAnsi="Palatino Linotype" w:cs="Calibri"/>
                <w:color w:val="000000"/>
                <w:sz w:val="20"/>
                <w:szCs w:val="20"/>
                <w:lang w:eastAsia="en-GB"/>
              </w:rPr>
            </w:pPr>
            <w:r>
              <w:rPr>
                <w:noProof/>
              </w:rPr>
              <w:drawing>
                <wp:anchor distT="0" distB="0" distL="114300" distR="114300" simplePos="0" relativeHeight="251672576" behindDoc="0" locked="0" layoutInCell="1" allowOverlap="1" wp14:anchorId="3F9CA6A4" wp14:editId="7AA705F2">
                  <wp:simplePos x="0" y="0"/>
                  <wp:positionH relativeFrom="column">
                    <wp:posOffset>-66675</wp:posOffset>
                  </wp:positionH>
                  <wp:positionV relativeFrom="paragraph">
                    <wp:posOffset>182880</wp:posOffset>
                  </wp:positionV>
                  <wp:extent cx="1047750" cy="23336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0" cy="2333625"/>
                          </a:xfrm>
                          <a:prstGeom prst="rect">
                            <a:avLst/>
                          </a:prstGeom>
                          <a:noFill/>
                        </pic:spPr>
                      </pic:pic>
                    </a:graphicData>
                  </a:graphic>
                  <wp14:sizeRelH relativeFrom="page">
                    <wp14:pctWidth>0</wp14:pctWidth>
                  </wp14:sizeRelH>
                  <wp14:sizeRelV relativeFrom="page">
                    <wp14:pctHeight>0</wp14:pctHeight>
                  </wp14:sizeRelV>
                </wp:anchor>
              </w:drawing>
            </w:r>
            <w:r w:rsidR="002D6E03" w:rsidRPr="002D6E03">
              <w:rPr>
                <w:rFonts w:ascii="Palatino Linotype" w:eastAsia="Times New Roman" w:hAnsi="Palatino Linotype" w:cs="Calibri"/>
                <w:color w:val="000000"/>
                <w:sz w:val="20"/>
                <w:szCs w:val="20"/>
                <w:lang w:eastAsia="en-GB"/>
              </w:rPr>
              <w:t>  </w:t>
            </w:r>
          </w:p>
          <w:p w14:paraId="47605604" w14:textId="7D6DDC3D" w:rsidR="00795DE2" w:rsidRDefault="000E1DB9" w:rsidP="002D6E03">
            <w:pPr>
              <w:spacing w:after="0" w:line="240" w:lineRule="auto"/>
              <w:ind w:left="45"/>
              <w:textAlignment w:val="baseline"/>
              <w:rPr>
                <w:rFonts w:eastAsia="Times New Roman"/>
                <w:sz w:val="20"/>
                <w:szCs w:val="20"/>
                <w:lang w:eastAsia="en-GB"/>
              </w:rPr>
            </w:pPr>
            <w:r>
              <w:rPr>
                <w:noProof/>
              </w:rPr>
              <w:drawing>
                <wp:anchor distT="0" distB="0" distL="114300" distR="114300" simplePos="0" relativeHeight="251674624" behindDoc="0" locked="0" layoutInCell="1" allowOverlap="1" wp14:anchorId="206502F8" wp14:editId="3E673A1D">
                  <wp:simplePos x="0" y="0"/>
                  <wp:positionH relativeFrom="column">
                    <wp:posOffset>1044575</wp:posOffset>
                  </wp:positionH>
                  <wp:positionV relativeFrom="paragraph">
                    <wp:posOffset>12065</wp:posOffset>
                  </wp:positionV>
                  <wp:extent cx="1085850" cy="23336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2333625"/>
                          </a:xfrm>
                          <a:prstGeom prst="rect">
                            <a:avLst/>
                          </a:prstGeom>
                          <a:noFill/>
                        </pic:spPr>
                      </pic:pic>
                    </a:graphicData>
                  </a:graphic>
                  <wp14:sizeRelH relativeFrom="page">
                    <wp14:pctWidth>0</wp14:pctWidth>
                  </wp14:sizeRelH>
                  <wp14:sizeRelV relativeFrom="page">
                    <wp14:pctHeight>0</wp14:pctHeight>
                  </wp14:sizeRelV>
                </wp:anchor>
              </w:drawing>
            </w:r>
          </w:p>
          <w:p w14:paraId="4392CBE2" w14:textId="6C6DCECD" w:rsidR="00795DE2" w:rsidRDefault="00795DE2" w:rsidP="002D6E03">
            <w:pPr>
              <w:spacing w:after="0" w:line="240" w:lineRule="auto"/>
              <w:ind w:left="45"/>
              <w:textAlignment w:val="baseline"/>
              <w:rPr>
                <w:rFonts w:eastAsia="Times New Roman"/>
                <w:sz w:val="20"/>
                <w:szCs w:val="20"/>
                <w:lang w:eastAsia="en-GB"/>
              </w:rPr>
            </w:pPr>
          </w:p>
          <w:p w14:paraId="6AD589FB" w14:textId="1099BB25" w:rsidR="00795DE2" w:rsidRDefault="00795DE2" w:rsidP="001C5D35">
            <w:pPr>
              <w:pStyle w:val="NormalWeb"/>
              <w:rPr>
                <w:rFonts w:ascii="Palatino Linotype" w:hAnsi="Palatino Linotype" w:cs="Calibri"/>
                <w:color w:val="000000"/>
                <w:sz w:val="20"/>
                <w:szCs w:val="20"/>
              </w:rPr>
            </w:pPr>
          </w:p>
          <w:p w14:paraId="5B50DC03" w14:textId="3291E5D1" w:rsidR="00796230" w:rsidRDefault="00796230" w:rsidP="001C5D35">
            <w:pPr>
              <w:pStyle w:val="NormalWeb"/>
              <w:rPr>
                <w:rFonts w:ascii="Palatino Linotype" w:hAnsi="Palatino Linotype" w:cs="Calibri"/>
                <w:color w:val="000000"/>
                <w:sz w:val="20"/>
                <w:szCs w:val="20"/>
              </w:rPr>
            </w:pPr>
          </w:p>
          <w:p w14:paraId="7435519A" w14:textId="5FD744C4" w:rsidR="00796230" w:rsidRDefault="00796230" w:rsidP="001C5D35">
            <w:pPr>
              <w:pStyle w:val="NormalWeb"/>
              <w:rPr>
                <w:rFonts w:ascii="Palatino Linotype" w:hAnsi="Palatino Linotype" w:cs="Calibri"/>
                <w:color w:val="000000"/>
                <w:sz w:val="20"/>
                <w:szCs w:val="20"/>
              </w:rPr>
            </w:pPr>
          </w:p>
          <w:p w14:paraId="57D2EE63" w14:textId="77777777" w:rsidR="00796230" w:rsidRDefault="00796230" w:rsidP="001C5D35">
            <w:pPr>
              <w:pStyle w:val="NormalWeb"/>
              <w:rPr>
                <w:rFonts w:ascii="Palatino Linotype" w:hAnsi="Palatino Linotype" w:cs="Calibri"/>
                <w:color w:val="000000"/>
                <w:sz w:val="20"/>
                <w:szCs w:val="20"/>
              </w:rPr>
            </w:pPr>
          </w:p>
          <w:p w14:paraId="513C395C" w14:textId="77777777" w:rsidR="00796230" w:rsidRDefault="00796230" w:rsidP="001C5D35">
            <w:pPr>
              <w:pStyle w:val="NormalWeb"/>
              <w:rPr>
                <w:rFonts w:ascii="Palatino Linotype" w:hAnsi="Palatino Linotype" w:cs="Calibri"/>
                <w:color w:val="000000"/>
                <w:sz w:val="20"/>
                <w:szCs w:val="20"/>
              </w:rPr>
            </w:pPr>
          </w:p>
          <w:p w14:paraId="2E98A566" w14:textId="4F25CE53" w:rsidR="00796230" w:rsidRDefault="00796230" w:rsidP="001C5D35">
            <w:pPr>
              <w:pStyle w:val="NormalWeb"/>
              <w:rPr>
                <w:rFonts w:ascii="Palatino Linotype" w:hAnsi="Palatino Linotype" w:cs="Calibri"/>
                <w:color w:val="000000"/>
                <w:sz w:val="20"/>
                <w:szCs w:val="20"/>
              </w:rPr>
            </w:pPr>
          </w:p>
          <w:p w14:paraId="4F0B94E3" w14:textId="07159942" w:rsidR="00796230" w:rsidRPr="002D6E03" w:rsidRDefault="00796230" w:rsidP="001C5D35">
            <w:pPr>
              <w:pStyle w:val="NormalWeb"/>
              <w:rPr>
                <w:rFonts w:ascii="Palatino Linotype" w:hAnsi="Palatino Linotype" w:cs="Calibri"/>
                <w:color w:val="000000"/>
                <w:sz w:val="20"/>
                <w:szCs w:val="20"/>
              </w:rPr>
            </w:pPr>
          </w:p>
        </w:tc>
        <w:tc>
          <w:tcPr>
            <w:tcW w:w="5866" w:type="dxa"/>
            <w:tcBorders>
              <w:top w:val="nil"/>
              <w:left w:val="nil"/>
              <w:bottom w:val="nil"/>
              <w:right w:val="nil"/>
            </w:tcBorders>
            <w:hideMark/>
          </w:tcPr>
          <w:p w14:paraId="0A5B9E90" w14:textId="40845C5F" w:rsidR="002D6E03" w:rsidRPr="002D6E03" w:rsidRDefault="002D6E03" w:rsidP="00795DE2">
            <w:pPr>
              <w:numPr>
                <w:ilvl w:val="0"/>
                <w:numId w:val="8"/>
              </w:numPr>
              <w:spacing w:after="0" w:line="240" w:lineRule="auto"/>
              <w:ind w:left="765" w:firstLine="0"/>
              <w:textAlignment w:val="baseline"/>
              <w:rPr>
                <w:rFonts w:ascii="Palatino Linotype" w:eastAsia="Times New Roman" w:hAnsi="Palatino Linotype" w:cs="Calibri"/>
                <w:color w:val="000000"/>
                <w:sz w:val="20"/>
                <w:szCs w:val="20"/>
                <w:lang w:eastAsia="en-GB"/>
              </w:rPr>
            </w:pPr>
            <w:r w:rsidRPr="002D6E03">
              <w:rPr>
                <w:rFonts w:ascii="Palatino Linotype" w:eastAsia="Times New Roman" w:hAnsi="Palatino Linotype" w:cs="Calibri"/>
                <w:color w:val="000000"/>
                <w:sz w:val="20"/>
                <w:szCs w:val="20"/>
                <w:lang w:eastAsia="en-GB"/>
              </w:rPr>
              <w:t>Verbal warning and reminder of the school rules</w:t>
            </w:r>
          </w:p>
          <w:p w14:paraId="77DEA279" w14:textId="65C6AC45" w:rsidR="002D6E03" w:rsidRPr="002D6E03" w:rsidRDefault="002D6E03" w:rsidP="00795DE2">
            <w:pPr>
              <w:numPr>
                <w:ilvl w:val="0"/>
                <w:numId w:val="9"/>
              </w:numPr>
              <w:spacing w:after="0" w:line="240" w:lineRule="auto"/>
              <w:ind w:left="765" w:firstLine="0"/>
              <w:textAlignment w:val="baseline"/>
              <w:rPr>
                <w:rFonts w:ascii="Palatino Linotype" w:eastAsia="Times New Roman" w:hAnsi="Palatino Linotype" w:cs="Calibri"/>
                <w:color w:val="000000"/>
                <w:sz w:val="20"/>
                <w:szCs w:val="20"/>
                <w:lang w:eastAsia="en-GB"/>
              </w:rPr>
            </w:pPr>
            <w:r w:rsidRPr="002D6E03">
              <w:rPr>
                <w:rFonts w:ascii="Palatino Linotype" w:eastAsia="Times New Roman" w:hAnsi="Palatino Linotype" w:cs="Calibri"/>
                <w:color w:val="000000"/>
                <w:sz w:val="20"/>
                <w:szCs w:val="20"/>
                <w:lang w:eastAsia="en-GB"/>
              </w:rPr>
              <w:t>T</w:t>
            </w:r>
            <w:r w:rsidR="00AC44E4">
              <w:rPr>
                <w:rFonts w:ascii="Palatino Linotype" w:eastAsia="Times New Roman" w:hAnsi="Palatino Linotype" w:cs="Calibri"/>
                <w:color w:val="000000"/>
                <w:sz w:val="20"/>
                <w:szCs w:val="20"/>
                <w:lang w:eastAsia="en-GB"/>
              </w:rPr>
              <w:t>hinking time/moved/time out within the   classroom</w:t>
            </w:r>
            <w:r w:rsidRPr="002D6E03">
              <w:rPr>
                <w:rFonts w:ascii="Palatino Linotype" w:eastAsia="Times New Roman" w:hAnsi="Palatino Linotype" w:cs="Calibri"/>
                <w:color w:val="000000"/>
                <w:sz w:val="20"/>
                <w:szCs w:val="20"/>
                <w:lang w:eastAsia="en-GB"/>
              </w:rPr>
              <w:t>  </w:t>
            </w:r>
          </w:p>
          <w:p w14:paraId="213712D6" w14:textId="77777777" w:rsidR="00AC44E4" w:rsidRDefault="002D6E03" w:rsidP="00795DE2">
            <w:pPr>
              <w:numPr>
                <w:ilvl w:val="0"/>
                <w:numId w:val="10"/>
              </w:numPr>
              <w:spacing w:after="0" w:line="240" w:lineRule="auto"/>
              <w:ind w:left="765" w:firstLine="0"/>
              <w:textAlignment w:val="baseline"/>
              <w:rPr>
                <w:rFonts w:ascii="Palatino Linotype" w:eastAsia="Times New Roman" w:hAnsi="Palatino Linotype" w:cs="Calibri"/>
                <w:color w:val="000000"/>
                <w:sz w:val="20"/>
                <w:szCs w:val="20"/>
                <w:lang w:eastAsia="en-GB"/>
              </w:rPr>
            </w:pPr>
            <w:r w:rsidRPr="002D6E03">
              <w:rPr>
                <w:rFonts w:ascii="Palatino Linotype" w:eastAsia="Times New Roman" w:hAnsi="Palatino Linotype" w:cs="Calibri"/>
                <w:color w:val="000000"/>
                <w:sz w:val="20"/>
                <w:szCs w:val="20"/>
                <w:lang w:eastAsia="en-GB"/>
              </w:rPr>
              <w:t>Miss time from playtime/lunchtime</w:t>
            </w:r>
          </w:p>
          <w:p w14:paraId="6A26AD0F" w14:textId="260773E8" w:rsidR="002D6E03" w:rsidRPr="002D6E03" w:rsidRDefault="00AC44E4" w:rsidP="00795DE2">
            <w:pPr>
              <w:numPr>
                <w:ilvl w:val="0"/>
                <w:numId w:val="10"/>
              </w:numPr>
              <w:spacing w:after="0" w:line="240" w:lineRule="auto"/>
              <w:ind w:left="765" w:firstLine="0"/>
              <w:textAlignment w:val="baseline"/>
              <w:rPr>
                <w:rFonts w:ascii="Palatino Linotype" w:eastAsia="Times New Roman" w:hAnsi="Palatino Linotype" w:cs="Calibri"/>
                <w:color w:val="000000"/>
                <w:sz w:val="20"/>
                <w:szCs w:val="20"/>
                <w:lang w:eastAsia="en-GB"/>
              </w:rPr>
            </w:pPr>
            <w:r>
              <w:rPr>
                <w:rFonts w:ascii="Palatino Linotype" w:eastAsia="Times New Roman" w:hAnsi="Palatino Linotype" w:cs="Calibri"/>
                <w:color w:val="000000"/>
                <w:sz w:val="20"/>
                <w:szCs w:val="20"/>
                <w:lang w:eastAsia="en-GB"/>
              </w:rPr>
              <w:t>Send to another class</w:t>
            </w:r>
            <w:r w:rsidR="002D6E03" w:rsidRPr="002D6E03">
              <w:rPr>
                <w:rFonts w:ascii="Palatino Linotype" w:eastAsia="Times New Roman" w:hAnsi="Palatino Linotype" w:cs="Calibri"/>
                <w:color w:val="000000"/>
                <w:sz w:val="20"/>
                <w:szCs w:val="20"/>
                <w:lang w:eastAsia="en-GB"/>
              </w:rPr>
              <w:t>  </w:t>
            </w:r>
          </w:p>
          <w:p w14:paraId="68CA01CC" w14:textId="77777777" w:rsidR="002D6E03" w:rsidRPr="002D6E03" w:rsidRDefault="002D6E03" w:rsidP="00795DE2">
            <w:pPr>
              <w:numPr>
                <w:ilvl w:val="0"/>
                <w:numId w:val="11"/>
              </w:numPr>
              <w:spacing w:after="0" w:line="240" w:lineRule="auto"/>
              <w:ind w:left="765" w:firstLine="0"/>
              <w:textAlignment w:val="baseline"/>
              <w:rPr>
                <w:rFonts w:ascii="Palatino Linotype" w:eastAsia="Times New Roman" w:hAnsi="Palatino Linotype" w:cs="Calibri"/>
                <w:color w:val="000000"/>
                <w:sz w:val="20"/>
                <w:szCs w:val="20"/>
                <w:lang w:eastAsia="en-GB"/>
              </w:rPr>
            </w:pPr>
            <w:r w:rsidRPr="002D6E03">
              <w:rPr>
                <w:rFonts w:ascii="Palatino Linotype" w:eastAsia="Times New Roman" w:hAnsi="Palatino Linotype" w:cs="Calibri"/>
                <w:color w:val="000000"/>
                <w:sz w:val="20"/>
                <w:szCs w:val="20"/>
                <w:lang w:eastAsia="en-GB"/>
              </w:rPr>
              <w:t>Inform parents  </w:t>
            </w:r>
          </w:p>
          <w:p w14:paraId="28B3D7C9" w14:textId="3C4D0745" w:rsidR="002D6E03" w:rsidRPr="002D6E03" w:rsidRDefault="002D6E03" w:rsidP="00795DE2">
            <w:pPr>
              <w:numPr>
                <w:ilvl w:val="0"/>
                <w:numId w:val="12"/>
              </w:numPr>
              <w:spacing w:after="0" w:line="240" w:lineRule="auto"/>
              <w:ind w:left="765" w:firstLine="0"/>
              <w:textAlignment w:val="baseline"/>
              <w:rPr>
                <w:rFonts w:ascii="Palatino Linotype" w:eastAsia="Times New Roman" w:hAnsi="Palatino Linotype" w:cs="Calibri"/>
                <w:color w:val="000000"/>
                <w:sz w:val="20"/>
                <w:szCs w:val="20"/>
                <w:lang w:eastAsia="en-GB"/>
              </w:rPr>
            </w:pPr>
            <w:r w:rsidRPr="002D6E03">
              <w:rPr>
                <w:rFonts w:ascii="Palatino Linotype" w:eastAsia="Times New Roman" w:hAnsi="Palatino Linotype" w:cs="Calibri"/>
                <w:color w:val="000000"/>
                <w:sz w:val="20"/>
                <w:szCs w:val="20"/>
                <w:lang w:eastAsia="en-GB"/>
              </w:rPr>
              <w:t>Sent to a member of the Senior Leadership Team </w:t>
            </w:r>
            <w:r w:rsidR="00713CE4">
              <w:rPr>
                <w:rFonts w:ascii="Palatino Linotype" w:eastAsia="Times New Roman" w:hAnsi="Palatino Linotype" w:cs="Calibri"/>
                <w:color w:val="000000"/>
                <w:sz w:val="20"/>
                <w:szCs w:val="20"/>
                <w:lang w:eastAsia="en-GB"/>
              </w:rPr>
              <w:t>– phone call to parents regarding behaviour</w:t>
            </w:r>
            <w:r w:rsidRPr="002D6E03">
              <w:rPr>
                <w:rFonts w:ascii="Palatino Linotype" w:eastAsia="Times New Roman" w:hAnsi="Palatino Linotype" w:cs="Calibri"/>
                <w:color w:val="000000"/>
                <w:sz w:val="20"/>
                <w:szCs w:val="20"/>
                <w:lang w:eastAsia="en-GB"/>
              </w:rPr>
              <w:t> </w:t>
            </w:r>
          </w:p>
          <w:p w14:paraId="166A0A58" w14:textId="5CE771F6" w:rsidR="002D6E03" w:rsidRPr="002D6E03" w:rsidRDefault="002D6E03" w:rsidP="00795DE2">
            <w:pPr>
              <w:numPr>
                <w:ilvl w:val="0"/>
                <w:numId w:val="13"/>
              </w:numPr>
              <w:spacing w:after="0" w:line="240" w:lineRule="auto"/>
              <w:ind w:left="765" w:firstLine="0"/>
              <w:textAlignment w:val="baseline"/>
              <w:rPr>
                <w:rFonts w:ascii="Palatino Linotype" w:eastAsia="Times New Roman" w:hAnsi="Palatino Linotype" w:cs="Calibri"/>
                <w:color w:val="000000"/>
                <w:sz w:val="20"/>
                <w:szCs w:val="20"/>
                <w:lang w:eastAsia="en-GB"/>
              </w:rPr>
            </w:pPr>
            <w:r w:rsidRPr="002D6E03">
              <w:rPr>
                <w:rFonts w:ascii="Palatino Linotype" w:eastAsia="Times New Roman" w:hAnsi="Palatino Linotype" w:cs="Calibri"/>
                <w:color w:val="000000"/>
                <w:sz w:val="20"/>
                <w:szCs w:val="20"/>
                <w:lang w:eastAsia="en-GB"/>
              </w:rPr>
              <w:t>Sent to headteacher / reflective time out  </w:t>
            </w:r>
          </w:p>
          <w:p w14:paraId="7D1BA104" w14:textId="77777777" w:rsidR="002D6E03" w:rsidRPr="002D6E03" w:rsidRDefault="002D6E03" w:rsidP="00795DE2">
            <w:pPr>
              <w:numPr>
                <w:ilvl w:val="0"/>
                <w:numId w:val="14"/>
              </w:numPr>
              <w:spacing w:after="0" w:line="240" w:lineRule="auto"/>
              <w:ind w:left="765" w:firstLine="0"/>
              <w:textAlignment w:val="baseline"/>
              <w:rPr>
                <w:rFonts w:ascii="Palatino Linotype" w:eastAsia="Times New Roman" w:hAnsi="Palatino Linotype" w:cs="Calibri"/>
                <w:color w:val="000000"/>
                <w:sz w:val="20"/>
                <w:szCs w:val="20"/>
                <w:lang w:eastAsia="en-GB"/>
              </w:rPr>
            </w:pPr>
            <w:r w:rsidRPr="002D6E03">
              <w:rPr>
                <w:rFonts w:ascii="Palatino Linotype" w:eastAsia="Times New Roman" w:hAnsi="Palatino Linotype" w:cs="Calibri"/>
                <w:color w:val="000000"/>
                <w:sz w:val="20"/>
                <w:szCs w:val="20"/>
                <w:lang w:eastAsia="en-GB"/>
              </w:rPr>
              <w:t>Headteacher call to parents to explain pupil’s behaviour  </w:t>
            </w:r>
          </w:p>
          <w:p w14:paraId="341998E0" w14:textId="360BDE6F" w:rsidR="00AC44E4" w:rsidRDefault="002D6E03" w:rsidP="00795DE2">
            <w:pPr>
              <w:numPr>
                <w:ilvl w:val="0"/>
                <w:numId w:val="15"/>
              </w:numPr>
              <w:spacing w:after="0" w:line="240" w:lineRule="auto"/>
              <w:ind w:left="765" w:firstLine="0"/>
              <w:textAlignment w:val="baseline"/>
              <w:rPr>
                <w:rFonts w:ascii="Palatino Linotype" w:eastAsia="Times New Roman" w:hAnsi="Palatino Linotype" w:cs="Calibri"/>
                <w:color w:val="000000"/>
                <w:sz w:val="20"/>
                <w:szCs w:val="20"/>
                <w:lang w:eastAsia="en-GB"/>
              </w:rPr>
            </w:pPr>
            <w:r w:rsidRPr="002D6E03">
              <w:rPr>
                <w:rFonts w:ascii="Palatino Linotype" w:eastAsia="Times New Roman" w:hAnsi="Palatino Linotype" w:cs="Calibri"/>
                <w:color w:val="000000"/>
                <w:sz w:val="20"/>
                <w:szCs w:val="20"/>
                <w:lang w:eastAsia="en-GB"/>
              </w:rPr>
              <w:t>Letter to parents inviting them in to school to meet with the class teacher and headteacher  </w:t>
            </w:r>
          </w:p>
          <w:p w14:paraId="2335A4DD" w14:textId="77777777" w:rsidR="002D6E03" w:rsidRDefault="00AC44E4" w:rsidP="00795DE2">
            <w:pPr>
              <w:numPr>
                <w:ilvl w:val="0"/>
                <w:numId w:val="15"/>
              </w:numPr>
              <w:spacing w:after="0" w:line="240" w:lineRule="auto"/>
              <w:ind w:left="765" w:firstLine="0"/>
              <w:textAlignment w:val="baseline"/>
              <w:rPr>
                <w:rFonts w:ascii="Palatino Linotype" w:eastAsia="Times New Roman" w:hAnsi="Palatino Linotype" w:cs="Calibri"/>
                <w:color w:val="000000"/>
                <w:sz w:val="20"/>
                <w:szCs w:val="20"/>
                <w:lang w:eastAsia="en-GB"/>
              </w:rPr>
            </w:pPr>
            <w:r>
              <w:rPr>
                <w:rFonts w:ascii="Palatino Linotype" w:eastAsia="Times New Roman" w:hAnsi="Palatino Linotype" w:cs="Calibri"/>
                <w:color w:val="000000"/>
                <w:sz w:val="20"/>
                <w:szCs w:val="20"/>
                <w:lang w:eastAsia="en-GB"/>
              </w:rPr>
              <w:t>Internal or External exclusion following Local Authority guidelines.</w:t>
            </w:r>
            <w:r w:rsidR="002D6E03" w:rsidRPr="002D6E03">
              <w:rPr>
                <w:rFonts w:ascii="Palatino Linotype" w:eastAsia="Times New Roman" w:hAnsi="Palatino Linotype" w:cs="Calibri"/>
                <w:color w:val="000000"/>
                <w:sz w:val="20"/>
                <w:szCs w:val="20"/>
                <w:lang w:eastAsia="en-GB"/>
              </w:rPr>
              <w:t> </w:t>
            </w:r>
          </w:p>
          <w:p w14:paraId="4FC05476" w14:textId="77777777" w:rsidR="001C5D35" w:rsidRDefault="001C5D35" w:rsidP="001C5D35">
            <w:pPr>
              <w:spacing w:after="0" w:line="240" w:lineRule="auto"/>
              <w:textAlignment w:val="baseline"/>
              <w:rPr>
                <w:rFonts w:ascii="Palatino Linotype" w:eastAsia="Times New Roman" w:hAnsi="Palatino Linotype" w:cs="Calibri"/>
                <w:color w:val="000000"/>
                <w:sz w:val="20"/>
                <w:szCs w:val="20"/>
                <w:lang w:eastAsia="en-GB"/>
              </w:rPr>
            </w:pPr>
          </w:p>
          <w:p w14:paraId="48A5A8B2" w14:textId="77777777" w:rsidR="001C5D35" w:rsidRDefault="001C5D35" w:rsidP="001C5D35">
            <w:pPr>
              <w:spacing w:after="0" w:line="240" w:lineRule="auto"/>
              <w:textAlignment w:val="baseline"/>
              <w:rPr>
                <w:rFonts w:ascii="Palatino Linotype" w:eastAsia="Times New Roman" w:hAnsi="Palatino Linotype" w:cs="Calibri"/>
                <w:color w:val="000000"/>
                <w:sz w:val="20"/>
                <w:szCs w:val="20"/>
                <w:lang w:eastAsia="en-GB"/>
              </w:rPr>
            </w:pPr>
          </w:p>
          <w:p w14:paraId="1C40B5D7" w14:textId="77777777" w:rsidR="00796230" w:rsidRDefault="00796230" w:rsidP="001C5D35">
            <w:pPr>
              <w:spacing w:after="0" w:line="240" w:lineRule="auto"/>
              <w:textAlignment w:val="baseline"/>
              <w:rPr>
                <w:rFonts w:ascii="Palatino Linotype" w:eastAsia="Times New Roman" w:hAnsi="Palatino Linotype" w:cs="Calibri"/>
                <w:color w:val="000000"/>
                <w:sz w:val="20"/>
                <w:szCs w:val="20"/>
                <w:lang w:eastAsia="en-GB"/>
              </w:rPr>
            </w:pPr>
          </w:p>
          <w:p w14:paraId="25FC13D6" w14:textId="77777777" w:rsidR="00796230" w:rsidRDefault="00796230" w:rsidP="001C5D35">
            <w:pPr>
              <w:spacing w:after="0" w:line="240" w:lineRule="auto"/>
              <w:textAlignment w:val="baseline"/>
              <w:rPr>
                <w:rFonts w:ascii="Palatino Linotype" w:eastAsia="Times New Roman" w:hAnsi="Palatino Linotype" w:cs="Calibri"/>
                <w:color w:val="000000"/>
                <w:sz w:val="20"/>
                <w:szCs w:val="20"/>
                <w:lang w:eastAsia="en-GB"/>
              </w:rPr>
            </w:pPr>
          </w:p>
          <w:p w14:paraId="3BC79827" w14:textId="77777777" w:rsidR="00796230" w:rsidRDefault="00796230" w:rsidP="001C5D35">
            <w:pPr>
              <w:spacing w:after="0" w:line="240" w:lineRule="auto"/>
              <w:textAlignment w:val="baseline"/>
              <w:rPr>
                <w:rFonts w:ascii="Palatino Linotype" w:eastAsia="Times New Roman" w:hAnsi="Palatino Linotype" w:cs="Calibri"/>
                <w:color w:val="000000"/>
                <w:sz w:val="20"/>
                <w:szCs w:val="20"/>
                <w:lang w:eastAsia="en-GB"/>
              </w:rPr>
            </w:pPr>
          </w:p>
          <w:p w14:paraId="083BDCBA" w14:textId="77777777" w:rsidR="001C5D35" w:rsidRDefault="001C5D35" w:rsidP="001C5D35">
            <w:pPr>
              <w:spacing w:after="0" w:line="240" w:lineRule="auto"/>
              <w:textAlignment w:val="baseline"/>
              <w:rPr>
                <w:rFonts w:ascii="Palatino Linotype" w:eastAsia="Times New Roman" w:hAnsi="Palatino Linotype" w:cs="Calibri"/>
                <w:color w:val="000000"/>
                <w:sz w:val="20"/>
                <w:szCs w:val="20"/>
                <w:lang w:eastAsia="en-GB"/>
              </w:rPr>
            </w:pPr>
          </w:p>
          <w:p w14:paraId="4885DE00" w14:textId="77777777" w:rsidR="001C5D35" w:rsidRDefault="001C5D35" w:rsidP="001C5D35">
            <w:pPr>
              <w:spacing w:after="0" w:line="240" w:lineRule="auto"/>
              <w:textAlignment w:val="baseline"/>
              <w:rPr>
                <w:rFonts w:ascii="Palatino Linotype" w:eastAsia="Times New Roman" w:hAnsi="Palatino Linotype" w:cs="Calibri"/>
                <w:color w:val="000000"/>
                <w:sz w:val="20"/>
                <w:szCs w:val="20"/>
                <w:lang w:eastAsia="en-GB"/>
              </w:rPr>
            </w:pPr>
          </w:p>
          <w:p w14:paraId="3F5FA928" w14:textId="77777777" w:rsidR="001C5D35" w:rsidRDefault="001C5D35" w:rsidP="001C5D35">
            <w:pPr>
              <w:spacing w:after="0" w:line="240" w:lineRule="auto"/>
              <w:textAlignment w:val="baseline"/>
              <w:rPr>
                <w:rFonts w:ascii="Palatino Linotype" w:eastAsia="Times New Roman" w:hAnsi="Palatino Linotype" w:cs="Calibri"/>
                <w:color w:val="000000"/>
                <w:sz w:val="20"/>
                <w:szCs w:val="20"/>
                <w:lang w:eastAsia="en-GB"/>
              </w:rPr>
            </w:pPr>
          </w:p>
          <w:p w14:paraId="27FD087F" w14:textId="4C18593A" w:rsidR="004A4E0C" w:rsidRPr="002D6E03" w:rsidRDefault="004A4E0C" w:rsidP="004A4E0C">
            <w:pPr>
              <w:spacing w:after="0" w:line="240" w:lineRule="auto"/>
              <w:ind w:left="765"/>
              <w:textAlignment w:val="baseline"/>
              <w:rPr>
                <w:rFonts w:ascii="Palatino Linotype" w:eastAsia="Times New Roman" w:hAnsi="Palatino Linotype" w:cs="Calibri"/>
                <w:color w:val="000000"/>
                <w:sz w:val="20"/>
                <w:szCs w:val="20"/>
                <w:lang w:eastAsia="en-GB"/>
              </w:rPr>
            </w:pPr>
          </w:p>
        </w:tc>
      </w:tr>
    </w:tbl>
    <w:p w14:paraId="732BFF8C" w14:textId="25BC8139" w:rsidR="001C5D35" w:rsidRPr="00453324" w:rsidRDefault="00453324" w:rsidP="00453324">
      <w:pPr>
        <w:rPr>
          <w:rFonts w:ascii="Palatino Linotype" w:hAnsi="Palatino Linotype"/>
          <w:sz w:val="24"/>
          <w:szCs w:val="24"/>
        </w:rPr>
      </w:pPr>
      <w:r w:rsidRPr="00453324">
        <w:rPr>
          <w:rFonts w:ascii="Palatino Linotype" w:hAnsi="Palatino Linotype"/>
          <w:b/>
          <w:sz w:val="24"/>
          <w:szCs w:val="24"/>
        </w:rPr>
        <w:t>Exclusion</w:t>
      </w:r>
      <w:r w:rsidRPr="00453324">
        <w:rPr>
          <w:rFonts w:ascii="Palatino Linotype" w:hAnsi="Palatino Linotype"/>
          <w:sz w:val="24"/>
          <w:szCs w:val="24"/>
        </w:rPr>
        <w:t xml:space="preserve"> of a child will be considered if behaviour results in a threat of or actual physical violence towards another person, or seriously undermines the overall discipline of the school. After the period of exclusion, prior to re-entry, the child with his/her parents will meet with the </w:t>
      </w:r>
      <w:r w:rsidR="000E2336">
        <w:rPr>
          <w:rFonts w:ascii="Palatino Linotype" w:hAnsi="Palatino Linotype"/>
          <w:sz w:val="24"/>
          <w:szCs w:val="24"/>
        </w:rPr>
        <w:t>h</w:t>
      </w:r>
      <w:r w:rsidRPr="00453324">
        <w:rPr>
          <w:rFonts w:ascii="Palatino Linotype" w:hAnsi="Palatino Linotype"/>
          <w:sz w:val="24"/>
          <w:szCs w:val="24"/>
        </w:rPr>
        <w:t>eadteacher in order to establish principles for re-entry and to re-establish a good working relationship</w:t>
      </w:r>
      <w:r w:rsidR="00796230">
        <w:rPr>
          <w:rFonts w:ascii="Palatino Linotype" w:hAnsi="Palatino Linotype"/>
          <w:sz w:val="24"/>
          <w:szCs w:val="24"/>
        </w:rPr>
        <w:t>.</w:t>
      </w:r>
    </w:p>
    <w:p w14:paraId="2F50ED54" w14:textId="53858B39" w:rsidR="004A4E0C" w:rsidRPr="004A4E0C" w:rsidRDefault="004A4E0C" w:rsidP="004A4E0C">
      <w:pPr>
        <w:pStyle w:val="NormalWeb"/>
        <w:rPr>
          <w:rFonts w:ascii="Palatino Linotype" w:hAnsi="Palatino Linotype" w:cstheme="minorHAnsi"/>
          <w:color w:val="000000"/>
        </w:rPr>
      </w:pPr>
      <w:r w:rsidRPr="004A4E0C">
        <w:rPr>
          <w:rFonts w:ascii="Palatino Linotype" w:hAnsi="Palatino Linotype" w:cstheme="minorHAnsi"/>
          <w:color w:val="000000"/>
        </w:rPr>
        <w:t xml:space="preserve">To try to ensure a </w:t>
      </w:r>
      <w:r w:rsidR="001C5D35">
        <w:rPr>
          <w:rFonts w:ascii="Palatino Linotype" w:hAnsi="Palatino Linotype" w:cstheme="minorHAnsi"/>
          <w:color w:val="000000"/>
        </w:rPr>
        <w:t xml:space="preserve">consequence </w:t>
      </w:r>
      <w:r w:rsidRPr="004A4E0C">
        <w:rPr>
          <w:rFonts w:ascii="Palatino Linotype" w:hAnsi="Palatino Linotype" w:cstheme="minorHAnsi"/>
          <w:color w:val="000000"/>
        </w:rPr>
        <w:t>is proportionate, behaviours have been sorted into three groups:</w:t>
      </w:r>
    </w:p>
    <w:p w14:paraId="4EAD7B7E" w14:textId="77777777" w:rsidR="004A4E0C" w:rsidRPr="001C5D35" w:rsidRDefault="004A4E0C" w:rsidP="004A4E0C">
      <w:pPr>
        <w:pStyle w:val="NormalWeb"/>
        <w:rPr>
          <w:rFonts w:ascii="Palatino Linotype" w:hAnsi="Palatino Linotype" w:cstheme="minorHAnsi"/>
          <w:i/>
          <w:iCs/>
          <w:color w:val="000000"/>
        </w:rPr>
      </w:pPr>
      <w:r w:rsidRPr="001C5D35">
        <w:rPr>
          <w:rFonts w:ascii="Palatino Linotype" w:hAnsi="Palatino Linotype" w:cstheme="minorHAnsi"/>
          <w:i/>
          <w:iCs/>
          <w:color w:val="000000"/>
        </w:rPr>
        <w:t>A. Low level Behaviour including:</w:t>
      </w:r>
    </w:p>
    <w:p w14:paraId="706771A7" w14:textId="24E75281" w:rsidR="004A4E0C" w:rsidRPr="004A4E0C" w:rsidRDefault="000E2336" w:rsidP="004A4E0C">
      <w:pPr>
        <w:pStyle w:val="NormalWeb"/>
        <w:rPr>
          <w:rFonts w:ascii="Palatino Linotype" w:hAnsi="Palatino Linotype" w:cstheme="minorHAnsi"/>
          <w:color w:val="000000"/>
        </w:rPr>
      </w:pPr>
      <w:r>
        <w:rPr>
          <w:rFonts w:ascii="Palatino Linotype" w:hAnsi="Palatino Linotype" w:cstheme="minorHAnsi"/>
          <w:color w:val="000000"/>
        </w:rPr>
        <w:t>c</w:t>
      </w:r>
      <w:r w:rsidR="004A4E0C" w:rsidRPr="004A4E0C">
        <w:rPr>
          <w:rFonts w:ascii="Palatino Linotype" w:hAnsi="Palatino Linotype" w:cstheme="minorHAnsi"/>
          <w:color w:val="000000"/>
        </w:rPr>
        <w:t xml:space="preserve">hatting; calling out; swinging on chairs; wandering around classroom; talking when others are talking; making noises; </w:t>
      </w:r>
      <w:r w:rsidR="001C5D35">
        <w:rPr>
          <w:rFonts w:ascii="Palatino Linotype" w:hAnsi="Palatino Linotype" w:cstheme="minorHAnsi"/>
          <w:color w:val="000000"/>
        </w:rPr>
        <w:t xml:space="preserve">talking in assembly; </w:t>
      </w:r>
      <w:r w:rsidR="004A4E0C" w:rsidRPr="004A4E0C">
        <w:rPr>
          <w:rFonts w:ascii="Palatino Linotype" w:hAnsi="Palatino Linotype" w:cstheme="minorHAnsi"/>
          <w:color w:val="000000"/>
        </w:rPr>
        <w:t>interrupting/distracting others; making faces/gestures; tapping pencils</w:t>
      </w:r>
      <w:r w:rsidR="001C5D35">
        <w:rPr>
          <w:rFonts w:ascii="Palatino Linotype" w:hAnsi="Palatino Linotype" w:cstheme="minorHAnsi"/>
          <w:color w:val="000000"/>
        </w:rPr>
        <w:t>; rough and tumble play</w:t>
      </w:r>
      <w:r w:rsidR="004A4E0C" w:rsidRPr="004A4E0C">
        <w:rPr>
          <w:rFonts w:ascii="Palatino Linotype" w:hAnsi="Palatino Linotype" w:cstheme="minorHAnsi"/>
          <w:color w:val="000000"/>
        </w:rPr>
        <w:t>.</w:t>
      </w:r>
    </w:p>
    <w:p w14:paraId="7B4FCC01" w14:textId="77777777" w:rsidR="001C5D35" w:rsidRPr="001C5D35" w:rsidRDefault="004A4E0C" w:rsidP="004A4E0C">
      <w:pPr>
        <w:pStyle w:val="NormalWeb"/>
        <w:rPr>
          <w:rFonts w:ascii="Palatino Linotype" w:hAnsi="Palatino Linotype" w:cstheme="minorHAnsi"/>
          <w:i/>
          <w:iCs/>
          <w:color w:val="000000"/>
        </w:rPr>
      </w:pPr>
      <w:r w:rsidRPr="001C5D35">
        <w:rPr>
          <w:rFonts w:ascii="Palatino Linotype" w:hAnsi="Palatino Linotype" w:cstheme="minorHAnsi"/>
          <w:i/>
          <w:iCs/>
          <w:color w:val="000000"/>
        </w:rPr>
        <w:t xml:space="preserve">B. </w:t>
      </w:r>
      <w:r w:rsidR="001C5D35" w:rsidRPr="001C5D35">
        <w:rPr>
          <w:rFonts w:ascii="Palatino Linotype" w:hAnsi="Palatino Linotype" w:cstheme="minorHAnsi"/>
          <w:i/>
          <w:iCs/>
          <w:color w:val="000000"/>
        </w:rPr>
        <w:t>Mid-level</w:t>
      </w:r>
      <w:r w:rsidRPr="001C5D35">
        <w:rPr>
          <w:rFonts w:ascii="Palatino Linotype" w:hAnsi="Palatino Linotype" w:cstheme="minorHAnsi"/>
          <w:i/>
          <w:iCs/>
          <w:color w:val="000000"/>
        </w:rPr>
        <w:t xml:space="preserve"> behaviour including: </w:t>
      </w:r>
    </w:p>
    <w:p w14:paraId="4B800E8D" w14:textId="0329A821" w:rsidR="004A4E0C" w:rsidRPr="001C5D35" w:rsidRDefault="004A4E0C" w:rsidP="004A4E0C">
      <w:pPr>
        <w:pStyle w:val="NormalWeb"/>
        <w:rPr>
          <w:rFonts w:ascii="Palatino Linotype" w:hAnsi="Palatino Linotype" w:cstheme="minorHAnsi"/>
          <w:i/>
          <w:iCs/>
          <w:color w:val="000000"/>
        </w:rPr>
      </w:pPr>
      <w:r w:rsidRPr="004A4E0C">
        <w:rPr>
          <w:rFonts w:ascii="Palatino Linotype" w:hAnsi="Palatino Linotype" w:cstheme="minorHAnsi"/>
          <w:color w:val="000000"/>
        </w:rPr>
        <w:t>repeating any of the above when asked not to; pushing/shoving; answering back/mumbling under breath; spoiling someone’s work; name-calling; refusing to follow instructions; throwing rubbers/small objects; put-downs</w:t>
      </w:r>
      <w:r w:rsidR="001C5D35">
        <w:rPr>
          <w:rFonts w:ascii="Palatino Linotype" w:hAnsi="Palatino Linotype" w:cstheme="minorHAnsi"/>
          <w:color w:val="000000"/>
        </w:rPr>
        <w:t>; using inappropriate language (not directed at anyone).</w:t>
      </w:r>
    </w:p>
    <w:p w14:paraId="0ABB0CDF" w14:textId="5954E67E" w:rsidR="004A4E0C" w:rsidRPr="001C5D35" w:rsidRDefault="004A4E0C" w:rsidP="004A4E0C">
      <w:pPr>
        <w:pStyle w:val="NormalWeb"/>
        <w:rPr>
          <w:rFonts w:ascii="Palatino Linotype" w:hAnsi="Palatino Linotype" w:cstheme="minorHAnsi"/>
          <w:i/>
          <w:iCs/>
          <w:color w:val="000000"/>
        </w:rPr>
      </w:pPr>
      <w:r w:rsidRPr="001C5D35">
        <w:rPr>
          <w:rFonts w:ascii="Palatino Linotype" w:hAnsi="Palatino Linotype" w:cstheme="minorHAnsi"/>
          <w:i/>
          <w:iCs/>
          <w:color w:val="000000"/>
        </w:rPr>
        <w:t>C. High Level Behaviour</w:t>
      </w:r>
      <w:r w:rsidR="000E2336">
        <w:rPr>
          <w:rFonts w:ascii="Palatino Linotype" w:hAnsi="Palatino Linotype" w:cstheme="minorHAnsi"/>
          <w:i/>
          <w:iCs/>
          <w:color w:val="000000"/>
        </w:rPr>
        <w:t>:</w:t>
      </w:r>
      <w:r w:rsidRPr="001C5D35">
        <w:rPr>
          <w:rFonts w:ascii="Palatino Linotype" w:hAnsi="Palatino Linotype" w:cstheme="minorHAnsi"/>
          <w:i/>
          <w:iCs/>
          <w:color w:val="000000"/>
        </w:rPr>
        <w:t xml:space="preserve"> (these incidents must always be recorded)</w:t>
      </w:r>
    </w:p>
    <w:p w14:paraId="5DBF176D" w14:textId="54D58053" w:rsidR="00EA2590" w:rsidRPr="004A4E0C" w:rsidRDefault="000E2336" w:rsidP="004A4E0C">
      <w:pPr>
        <w:pStyle w:val="NormalWeb"/>
        <w:rPr>
          <w:rFonts w:ascii="Palatino Linotype" w:hAnsi="Palatino Linotype" w:cstheme="minorHAnsi"/>
          <w:color w:val="000000"/>
        </w:rPr>
      </w:pPr>
      <w:r>
        <w:rPr>
          <w:rFonts w:ascii="Palatino Linotype" w:hAnsi="Palatino Linotype" w:cstheme="minorHAnsi"/>
          <w:color w:val="000000"/>
        </w:rPr>
        <w:t>p</w:t>
      </w:r>
      <w:r w:rsidR="004A4E0C" w:rsidRPr="004A4E0C">
        <w:rPr>
          <w:rFonts w:ascii="Palatino Linotype" w:hAnsi="Palatino Linotype" w:cstheme="minorHAnsi"/>
          <w:color w:val="000000"/>
        </w:rPr>
        <w:t xml:space="preserve">ersisting in any of above (Mid) having been asked to stop; swearing; </w:t>
      </w:r>
      <w:r w:rsidR="001C5D35">
        <w:rPr>
          <w:rFonts w:ascii="Palatino Linotype" w:hAnsi="Palatino Linotype" w:cstheme="minorHAnsi"/>
          <w:color w:val="000000"/>
        </w:rPr>
        <w:t xml:space="preserve">spitting; </w:t>
      </w:r>
      <w:r w:rsidR="004A4E0C" w:rsidRPr="004A4E0C">
        <w:rPr>
          <w:rFonts w:ascii="Palatino Linotype" w:hAnsi="Palatino Linotype" w:cstheme="minorHAnsi"/>
          <w:color w:val="000000"/>
        </w:rPr>
        <w:t>leaving classroom without</w:t>
      </w:r>
      <w:r w:rsidR="001C5D35">
        <w:rPr>
          <w:rFonts w:ascii="Palatino Linotype" w:hAnsi="Palatino Linotype" w:cstheme="minorHAnsi"/>
          <w:color w:val="000000"/>
        </w:rPr>
        <w:t xml:space="preserve"> p</w:t>
      </w:r>
      <w:r w:rsidR="004A4E0C" w:rsidRPr="004A4E0C">
        <w:rPr>
          <w:rFonts w:ascii="Palatino Linotype" w:hAnsi="Palatino Linotype" w:cstheme="minorHAnsi"/>
          <w:color w:val="000000"/>
        </w:rPr>
        <w:t>ermission; stealing; breaking/damaging property on purpose; hitting/kicking/punching; fighting; throwing objects to hurt someone; racism; bullying (including cyber-bullying).</w:t>
      </w:r>
      <w:r w:rsidR="00EA2590">
        <w:rPr>
          <w:rFonts w:ascii="Palatino Linotype" w:hAnsi="Palatino Linotype" w:cstheme="minorHAnsi"/>
          <w:color w:val="000000"/>
        </w:rPr>
        <w:t xml:space="preserve">                                                                      </w:t>
      </w:r>
      <w:r w:rsidR="00EA2590" w:rsidRPr="00EA2590">
        <w:rPr>
          <w:rFonts w:ascii="Palatino Linotype" w:hAnsi="Palatino Linotype" w:cstheme="minorHAnsi"/>
          <w:i/>
          <w:color w:val="000000"/>
        </w:rPr>
        <w:t>See Appendix 1 for hierarchy of sanctions.</w:t>
      </w:r>
      <w:r w:rsidR="00EA2590" w:rsidRPr="00EA2590">
        <w:rPr>
          <w:rFonts w:ascii="Palatino Linotype" w:hAnsi="Palatino Linotype" w:cstheme="minorHAnsi"/>
          <w:color w:val="000000"/>
        </w:rPr>
        <w:t xml:space="preserve"> </w:t>
      </w:r>
    </w:p>
    <w:p w14:paraId="48A7858F" w14:textId="70BEAC7E" w:rsidR="004A4E0C" w:rsidRPr="004A4E0C" w:rsidRDefault="004A4E0C" w:rsidP="004A4E0C">
      <w:pPr>
        <w:pStyle w:val="NormalWeb"/>
        <w:rPr>
          <w:rFonts w:ascii="Palatino Linotype" w:hAnsi="Palatino Linotype" w:cstheme="minorHAnsi"/>
          <w:color w:val="000000"/>
        </w:rPr>
      </w:pPr>
      <w:r w:rsidRPr="004A4E0C">
        <w:rPr>
          <w:rFonts w:ascii="Palatino Linotype" w:hAnsi="Palatino Linotype" w:cstheme="minorHAnsi"/>
          <w:color w:val="000000"/>
        </w:rPr>
        <w:t>Parents will be involved at the earliest possible stage, if problems are persistent or recurring</w:t>
      </w:r>
      <w:r w:rsidR="000E2336">
        <w:rPr>
          <w:rFonts w:ascii="Palatino Linotype" w:hAnsi="Palatino Linotype" w:cstheme="minorHAnsi"/>
          <w:color w:val="000000"/>
        </w:rPr>
        <w:t>, c</w:t>
      </w:r>
      <w:r w:rsidRPr="004A4E0C">
        <w:rPr>
          <w:rFonts w:ascii="Palatino Linotype" w:hAnsi="Palatino Linotype" w:cstheme="minorHAnsi"/>
          <w:color w:val="000000"/>
        </w:rPr>
        <w:t>hildren may then be placed on a daily or weekly report system to monitor their behaviour with parental support.</w:t>
      </w:r>
    </w:p>
    <w:p w14:paraId="352C9823" w14:textId="1DA8E558" w:rsidR="00453324" w:rsidRPr="00EA2590" w:rsidRDefault="004A4E0C" w:rsidP="00EA2590">
      <w:pPr>
        <w:pStyle w:val="NormalWeb"/>
        <w:rPr>
          <w:rStyle w:val="normaltextrun"/>
          <w:rFonts w:ascii="Palatino Linotype" w:hAnsi="Palatino Linotype" w:cstheme="minorHAnsi"/>
          <w:color w:val="000000"/>
        </w:rPr>
      </w:pPr>
      <w:r w:rsidRPr="004A4E0C">
        <w:rPr>
          <w:rFonts w:ascii="Palatino Linotype" w:hAnsi="Palatino Linotype" w:cstheme="minorHAnsi"/>
          <w:color w:val="000000"/>
        </w:rPr>
        <w:t>Where anti-social, disruptive or aggressive behaviour is frequent, additional specialist help and advice from the Educational Psychologist</w:t>
      </w:r>
      <w:r w:rsidR="000E2336">
        <w:rPr>
          <w:rFonts w:ascii="Palatino Linotype" w:hAnsi="Palatino Linotype" w:cstheme="minorHAnsi"/>
          <w:color w:val="000000"/>
        </w:rPr>
        <w:t xml:space="preserve">, Outreach </w:t>
      </w:r>
      <w:r w:rsidRPr="004A4E0C">
        <w:rPr>
          <w:rFonts w:ascii="Palatino Linotype" w:hAnsi="Palatino Linotype" w:cstheme="minorHAnsi"/>
          <w:color w:val="000000"/>
        </w:rPr>
        <w:t>or Inclusion Service is sought.</w:t>
      </w:r>
    </w:p>
    <w:p w14:paraId="0E564BB6" w14:textId="1F41AA3D" w:rsidR="00795DE2" w:rsidRPr="00B16F8A" w:rsidRDefault="00795DE2" w:rsidP="00B16F8A">
      <w:pPr>
        <w:spacing w:after="0"/>
        <w:rPr>
          <w:rFonts w:ascii="Palatino Linotype" w:hAnsi="Palatino Linotype"/>
          <w:sz w:val="24"/>
          <w:szCs w:val="24"/>
        </w:rPr>
      </w:pPr>
      <w:r w:rsidRPr="00795DE2">
        <w:rPr>
          <w:rStyle w:val="normaltextrun"/>
          <w:rFonts w:ascii="Palatino Linotype" w:hAnsi="Palatino Linotype" w:cs="Calibri"/>
          <w:b/>
          <w:bCs/>
          <w:color w:val="000000"/>
          <w:sz w:val="28"/>
          <w:szCs w:val="28"/>
        </w:rPr>
        <w:t>Additional Learning Needs  </w:t>
      </w:r>
      <w:r w:rsidRPr="00795DE2">
        <w:rPr>
          <w:rStyle w:val="eop"/>
          <w:rFonts w:ascii="Palatino Linotype" w:hAnsi="Palatino Linotype" w:cs="Calibri"/>
          <w:b/>
          <w:bCs/>
          <w:color w:val="000000"/>
          <w:sz w:val="28"/>
          <w:szCs w:val="28"/>
        </w:rPr>
        <w:t> </w:t>
      </w:r>
    </w:p>
    <w:p w14:paraId="1FA34C14" w14:textId="77777777" w:rsidR="00795DE2" w:rsidRDefault="00795DE2" w:rsidP="00795DE2">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color w:val="000000"/>
          <w:sz w:val="20"/>
          <w:szCs w:val="20"/>
        </w:rPr>
        <w:t> </w:t>
      </w:r>
      <w:r>
        <w:rPr>
          <w:rStyle w:val="eop"/>
          <w:rFonts w:ascii="Calibri" w:hAnsi="Calibri" w:cs="Calibri"/>
          <w:color w:val="000000"/>
          <w:sz w:val="20"/>
          <w:szCs w:val="20"/>
        </w:rPr>
        <w:t> </w:t>
      </w:r>
    </w:p>
    <w:p w14:paraId="56AA4F44" w14:textId="281AC2BD" w:rsidR="00795DE2" w:rsidRDefault="00795DE2" w:rsidP="00795DE2">
      <w:pPr>
        <w:pStyle w:val="paragraph"/>
        <w:spacing w:before="0" w:beforeAutospacing="0" w:after="0" w:afterAutospacing="0"/>
        <w:jc w:val="both"/>
        <w:textAlignment w:val="baseline"/>
        <w:rPr>
          <w:rStyle w:val="eop"/>
          <w:rFonts w:ascii="Palatino Linotype" w:hAnsi="Palatino Linotype" w:cs="Calibri"/>
          <w:color w:val="000000"/>
        </w:rPr>
      </w:pPr>
      <w:r w:rsidRPr="00795DE2">
        <w:rPr>
          <w:rStyle w:val="normaltextrun"/>
          <w:rFonts w:ascii="Palatino Linotype" w:hAnsi="Palatino Linotype" w:cs="Calibri"/>
          <w:color w:val="000000"/>
        </w:rPr>
        <w:t xml:space="preserve">We are a supportive school and understand that all behaviour is form of communication, and that behaviour that is challenging is always a result of an underlying factor or need. We explore and investigate the reasons for a child’s behaviour so that we can plan the best support for the individual child. A child who has additional learning needs (ALN) or behavioural difficulties is identified by a class teacher who then provides interventions that may be different from those provided as part of our school’s usual behavioural strategies. The ALNCo works closely with the class teacher and any external agencies to seek advice and guidance to provide support for all learners with ALN, including those who present with behaviour that is challenging. We are committed to the development of every child within our St. </w:t>
      </w:r>
      <w:r>
        <w:rPr>
          <w:rStyle w:val="normaltextrun"/>
          <w:rFonts w:ascii="Palatino Linotype" w:hAnsi="Palatino Linotype" w:cs="Calibri"/>
          <w:color w:val="000000"/>
        </w:rPr>
        <w:t>David</w:t>
      </w:r>
      <w:r w:rsidRPr="00795DE2">
        <w:rPr>
          <w:rStyle w:val="normaltextrun"/>
          <w:rFonts w:ascii="Palatino Linotype" w:hAnsi="Palatino Linotype" w:cs="Calibri"/>
          <w:color w:val="000000"/>
        </w:rPr>
        <w:t>’s family.</w:t>
      </w:r>
      <w:r w:rsidRPr="00795DE2">
        <w:rPr>
          <w:rStyle w:val="normaltextrun"/>
          <w:rFonts w:ascii="Palatino Linotype" w:hAnsi="Palatino Linotype" w:cs="Calibri"/>
          <w:b/>
          <w:bCs/>
          <w:color w:val="000000"/>
        </w:rPr>
        <w:t> </w:t>
      </w:r>
      <w:r w:rsidRPr="00795DE2">
        <w:rPr>
          <w:rStyle w:val="eop"/>
          <w:rFonts w:ascii="Palatino Linotype" w:hAnsi="Palatino Linotype" w:cs="Calibri"/>
          <w:color w:val="000000"/>
        </w:rPr>
        <w:t> </w:t>
      </w:r>
    </w:p>
    <w:p w14:paraId="1196EE67" w14:textId="75B6F7C9" w:rsidR="00795DE2" w:rsidRPr="00795DE2" w:rsidRDefault="00795DE2" w:rsidP="00795DE2">
      <w:pPr>
        <w:pStyle w:val="paragraph"/>
        <w:spacing w:before="0" w:beforeAutospacing="0" w:after="0" w:afterAutospacing="0"/>
        <w:textAlignment w:val="baseline"/>
        <w:rPr>
          <w:rFonts w:ascii="Palatino Linotype" w:hAnsi="Palatino Linotype" w:cs="Segoe UI"/>
          <w:color w:val="000000"/>
          <w:sz w:val="18"/>
          <w:szCs w:val="18"/>
        </w:rPr>
      </w:pPr>
      <w:r>
        <w:rPr>
          <w:rStyle w:val="normaltextrun"/>
          <w:rFonts w:ascii="Calibri" w:hAnsi="Calibri" w:cs="Calibri"/>
          <w:b/>
          <w:bCs/>
          <w:color w:val="000000"/>
          <w:sz w:val="28"/>
          <w:szCs w:val="28"/>
        </w:rPr>
        <w:t> </w:t>
      </w:r>
      <w:r w:rsidRPr="00795DE2">
        <w:rPr>
          <w:rStyle w:val="normaltextrun"/>
          <w:rFonts w:ascii="Palatino Linotype" w:hAnsi="Palatino Linotype" w:cs="Calibri"/>
          <w:b/>
          <w:bCs/>
          <w:color w:val="000000"/>
          <w:sz w:val="28"/>
          <w:szCs w:val="28"/>
        </w:rPr>
        <w:t>Use of Restraint (Team Teach)  </w:t>
      </w:r>
      <w:r w:rsidRPr="00795DE2">
        <w:rPr>
          <w:rStyle w:val="eop"/>
          <w:rFonts w:ascii="Palatino Linotype" w:hAnsi="Palatino Linotype" w:cs="Calibri"/>
          <w:b/>
          <w:bCs/>
          <w:color w:val="000000"/>
          <w:sz w:val="28"/>
          <w:szCs w:val="28"/>
        </w:rPr>
        <w:t> </w:t>
      </w:r>
    </w:p>
    <w:p w14:paraId="66449405" w14:textId="77777777" w:rsidR="00795DE2" w:rsidRDefault="00795DE2" w:rsidP="00795DE2">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6FEF8344" w14:textId="53FADCC3" w:rsidR="00795DE2" w:rsidRPr="00795DE2" w:rsidRDefault="00795DE2" w:rsidP="00795DE2">
      <w:pPr>
        <w:pStyle w:val="paragraph"/>
        <w:spacing w:before="0" w:beforeAutospacing="0" w:after="0" w:afterAutospacing="0"/>
        <w:jc w:val="both"/>
        <w:textAlignment w:val="baseline"/>
        <w:rPr>
          <w:rFonts w:ascii="Palatino Linotype" w:hAnsi="Palatino Linotype" w:cs="Segoe UI"/>
          <w:color w:val="000000"/>
        </w:rPr>
      </w:pPr>
      <w:r w:rsidRPr="00795DE2">
        <w:rPr>
          <w:rStyle w:val="normaltextrun"/>
          <w:rFonts w:ascii="Palatino Linotype" w:hAnsi="Palatino Linotype" w:cs="Calibri"/>
          <w:color w:val="000000"/>
        </w:rPr>
        <w:t xml:space="preserve">All school staff </w:t>
      </w:r>
      <w:r w:rsidR="000E2336">
        <w:rPr>
          <w:rStyle w:val="normaltextrun"/>
          <w:rFonts w:ascii="Palatino Linotype" w:hAnsi="Palatino Linotype" w:cs="Calibri"/>
          <w:color w:val="000000"/>
        </w:rPr>
        <w:t>are</w:t>
      </w:r>
      <w:r w:rsidRPr="00795DE2">
        <w:rPr>
          <w:rStyle w:val="normaltextrun"/>
          <w:rFonts w:ascii="Palatino Linotype" w:hAnsi="Palatino Linotype" w:cs="Calibri"/>
          <w:color w:val="000000"/>
        </w:rPr>
        <w:t xml:space="preserve"> trained by the LA Team-Teach facilitators every three years.  The use of Positive Handling will only be used in the most extreme cases and parent/carers will be informed of any Positive Handling (restraint) immediately. </w:t>
      </w:r>
      <w:r w:rsidRPr="00795DE2">
        <w:rPr>
          <w:rStyle w:val="eop"/>
          <w:rFonts w:ascii="Palatino Linotype" w:hAnsi="Palatino Linotype" w:cs="Calibri"/>
          <w:color w:val="000000"/>
        </w:rPr>
        <w:t> </w:t>
      </w:r>
    </w:p>
    <w:p w14:paraId="528BC6C8" w14:textId="77777777" w:rsidR="00795DE2" w:rsidRPr="00795DE2" w:rsidRDefault="00795DE2" w:rsidP="00795DE2">
      <w:pPr>
        <w:pStyle w:val="paragraph"/>
        <w:spacing w:before="0" w:beforeAutospacing="0" w:after="0" w:afterAutospacing="0"/>
        <w:textAlignment w:val="baseline"/>
        <w:rPr>
          <w:rFonts w:ascii="Palatino Linotype" w:hAnsi="Palatino Linotype" w:cs="Segoe UI"/>
          <w:color w:val="000000"/>
        </w:rPr>
      </w:pPr>
      <w:r w:rsidRPr="00795DE2">
        <w:rPr>
          <w:rStyle w:val="normaltextrun"/>
          <w:rFonts w:ascii="Palatino Linotype" w:hAnsi="Palatino Linotype" w:cs="Calibri"/>
          <w:color w:val="000000"/>
        </w:rPr>
        <w:t> </w:t>
      </w:r>
      <w:r w:rsidRPr="00795DE2">
        <w:rPr>
          <w:rStyle w:val="eop"/>
          <w:rFonts w:ascii="Palatino Linotype" w:hAnsi="Palatino Linotype" w:cs="Calibri"/>
          <w:color w:val="000000"/>
        </w:rPr>
        <w:t> </w:t>
      </w:r>
    </w:p>
    <w:p w14:paraId="5755C2E4" w14:textId="1776A8CC" w:rsidR="00795DE2" w:rsidRPr="00795DE2" w:rsidRDefault="00795DE2" w:rsidP="00795DE2">
      <w:pPr>
        <w:pStyle w:val="paragraph"/>
        <w:spacing w:before="0" w:beforeAutospacing="0" w:after="0" w:afterAutospacing="0"/>
        <w:jc w:val="both"/>
        <w:textAlignment w:val="baseline"/>
        <w:rPr>
          <w:rFonts w:ascii="Palatino Linotype" w:hAnsi="Palatino Linotype" w:cs="Segoe UI"/>
          <w:color w:val="000000"/>
        </w:rPr>
      </w:pPr>
      <w:r w:rsidRPr="00795DE2">
        <w:rPr>
          <w:rStyle w:val="normaltextrun"/>
          <w:rFonts w:ascii="Palatino Linotype" w:hAnsi="Palatino Linotype" w:cs="Calibri"/>
          <w:color w:val="000000"/>
        </w:rPr>
        <w:t>“Team-Teach techniques seek to avoid injury to the pupil, but it is possible that bruising or scratching may occur accidentally</w:t>
      </w:r>
      <w:r w:rsidR="000E2336">
        <w:rPr>
          <w:rStyle w:val="normaltextrun"/>
          <w:rFonts w:ascii="Palatino Linotype" w:hAnsi="Palatino Linotype" w:cs="Calibri"/>
          <w:color w:val="000000"/>
        </w:rPr>
        <w:t xml:space="preserve"> and is </w:t>
      </w:r>
      <w:r w:rsidRPr="00795DE2">
        <w:rPr>
          <w:rStyle w:val="normaltextrun"/>
          <w:rFonts w:ascii="Palatino Linotype" w:hAnsi="Palatino Linotype" w:cs="Calibri"/>
          <w:color w:val="000000"/>
        </w:rPr>
        <w:t>a regrettable and infrequent side effect of ensuring that the pupil remains safe” George Matthews, Director of Team-Teach. </w:t>
      </w:r>
      <w:r w:rsidRPr="00795DE2">
        <w:rPr>
          <w:rStyle w:val="eop"/>
          <w:rFonts w:ascii="Palatino Linotype" w:hAnsi="Palatino Linotype" w:cs="Calibri"/>
          <w:color w:val="000000"/>
        </w:rPr>
        <w:t> </w:t>
      </w:r>
    </w:p>
    <w:p w14:paraId="102295AC" w14:textId="77777777" w:rsidR="00795DE2" w:rsidRPr="00795DE2" w:rsidRDefault="00795DE2" w:rsidP="00795DE2">
      <w:pPr>
        <w:pStyle w:val="paragraph"/>
        <w:spacing w:before="0" w:beforeAutospacing="0" w:after="0" w:afterAutospacing="0"/>
        <w:textAlignment w:val="baseline"/>
        <w:rPr>
          <w:rFonts w:ascii="Palatino Linotype" w:hAnsi="Palatino Linotype" w:cs="Segoe UI"/>
          <w:color w:val="000000"/>
        </w:rPr>
      </w:pPr>
      <w:r w:rsidRPr="00795DE2">
        <w:rPr>
          <w:rStyle w:val="normaltextrun"/>
          <w:rFonts w:ascii="Palatino Linotype" w:hAnsi="Palatino Linotype" w:cs="Calibri"/>
          <w:color w:val="000000"/>
        </w:rPr>
        <w:t> </w:t>
      </w:r>
      <w:r w:rsidRPr="00795DE2">
        <w:rPr>
          <w:rStyle w:val="eop"/>
          <w:rFonts w:ascii="Palatino Linotype" w:hAnsi="Palatino Linotype" w:cs="Calibri"/>
          <w:color w:val="000000"/>
        </w:rPr>
        <w:t> </w:t>
      </w:r>
    </w:p>
    <w:p w14:paraId="19D4B018" w14:textId="77777777" w:rsidR="00795DE2" w:rsidRPr="00795DE2" w:rsidRDefault="00795DE2" w:rsidP="00795DE2">
      <w:pPr>
        <w:pStyle w:val="paragraph"/>
        <w:spacing w:before="0" w:beforeAutospacing="0" w:after="0" w:afterAutospacing="0"/>
        <w:jc w:val="both"/>
        <w:textAlignment w:val="baseline"/>
        <w:rPr>
          <w:rFonts w:ascii="Palatino Linotype" w:hAnsi="Palatino Linotype" w:cs="Segoe UI"/>
          <w:color w:val="000000"/>
        </w:rPr>
      </w:pPr>
      <w:r w:rsidRPr="00795DE2">
        <w:rPr>
          <w:rStyle w:val="normaltextrun"/>
          <w:rFonts w:ascii="Palatino Linotype" w:hAnsi="Palatino Linotype" w:cs="Calibri"/>
          <w:color w:val="000000"/>
        </w:rPr>
        <w:t xml:space="preserve">A Positive Handling Plan (PHP) for pupils is a risk assessment of pupil’s behaviour who give concern and may need physical restraint procedures.  This will </w:t>
      </w:r>
      <w:r w:rsidRPr="00795DE2">
        <w:rPr>
          <w:rStyle w:val="normaltextrun"/>
          <w:rFonts w:ascii="Palatino Linotype" w:hAnsi="Palatino Linotype" w:cs="Calibri"/>
          <w:b/>
          <w:bCs/>
          <w:color w:val="000000"/>
        </w:rPr>
        <w:t>always</w:t>
      </w:r>
      <w:r w:rsidRPr="00795DE2">
        <w:rPr>
          <w:rStyle w:val="normaltextrun"/>
          <w:rFonts w:ascii="Palatino Linotype" w:hAnsi="Palatino Linotype" w:cs="Calibri"/>
          <w:color w:val="000000"/>
        </w:rPr>
        <w:t xml:space="preserve"> be discussed with parents/carers and any positive handling that may be used by staff will be shown to parents/carers.   </w:t>
      </w:r>
      <w:r w:rsidRPr="00795DE2">
        <w:rPr>
          <w:rStyle w:val="eop"/>
          <w:rFonts w:ascii="Palatino Linotype" w:hAnsi="Palatino Linotype" w:cs="Calibri"/>
          <w:color w:val="000000"/>
        </w:rPr>
        <w:t> </w:t>
      </w:r>
    </w:p>
    <w:p w14:paraId="0F743C93" w14:textId="77777777" w:rsidR="00795DE2" w:rsidRPr="00795DE2" w:rsidRDefault="00795DE2" w:rsidP="00795DE2">
      <w:pPr>
        <w:pStyle w:val="paragraph"/>
        <w:spacing w:before="0" w:beforeAutospacing="0" w:after="0" w:afterAutospacing="0"/>
        <w:textAlignment w:val="baseline"/>
        <w:rPr>
          <w:rFonts w:ascii="Palatino Linotype" w:hAnsi="Palatino Linotype" w:cs="Segoe UI"/>
          <w:color w:val="000000"/>
        </w:rPr>
      </w:pPr>
      <w:r w:rsidRPr="00795DE2">
        <w:rPr>
          <w:rStyle w:val="normaltextrun"/>
          <w:rFonts w:ascii="Palatino Linotype" w:hAnsi="Palatino Linotype" w:cs="Calibri"/>
          <w:color w:val="000000"/>
        </w:rPr>
        <w:t> </w:t>
      </w:r>
      <w:r w:rsidRPr="00795DE2">
        <w:rPr>
          <w:rStyle w:val="eop"/>
          <w:rFonts w:ascii="Palatino Linotype" w:hAnsi="Palatino Linotype" w:cs="Calibri"/>
          <w:color w:val="000000"/>
        </w:rPr>
        <w:t> </w:t>
      </w:r>
    </w:p>
    <w:p w14:paraId="79447B30" w14:textId="28132315" w:rsidR="00795DE2" w:rsidRPr="00795DE2" w:rsidRDefault="00795DE2" w:rsidP="00795DE2">
      <w:pPr>
        <w:pStyle w:val="paragraph"/>
        <w:spacing w:before="0" w:beforeAutospacing="0" w:after="0" w:afterAutospacing="0"/>
        <w:jc w:val="both"/>
        <w:textAlignment w:val="baseline"/>
        <w:rPr>
          <w:rFonts w:ascii="Palatino Linotype" w:hAnsi="Palatino Linotype" w:cs="Segoe UI"/>
          <w:color w:val="000000"/>
        </w:rPr>
      </w:pPr>
      <w:r w:rsidRPr="000E2336">
        <w:rPr>
          <w:rStyle w:val="normaltextrun"/>
          <w:rFonts w:ascii="Palatino Linotype" w:hAnsi="Palatino Linotype" w:cs="Calibri"/>
          <w:color w:val="000000"/>
        </w:rPr>
        <w:t>All</w:t>
      </w:r>
      <w:r w:rsidRPr="00795DE2">
        <w:rPr>
          <w:rStyle w:val="normaltextrun"/>
          <w:rFonts w:ascii="Palatino Linotype" w:hAnsi="Palatino Linotype" w:cs="Calibri"/>
          <w:color w:val="000000"/>
        </w:rPr>
        <w:t xml:space="preserve"> incidents of Positive Handling will be recorded in the Bound and Numbered book which is kept </w:t>
      </w:r>
      <w:r>
        <w:rPr>
          <w:rStyle w:val="normaltextrun"/>
          <w:rFonts w:ascii="Palatino Linotype" w:hAnsi="Palatino Linotype" w:cs="Calibri"/>
          <w:color w:val="000000"/>
        </w:rPr>
        <w:t xml:space="preserve">securely </w:t>
      </w:r>
      <w:r w:rsidRPr="00795DE2">
        <w:rPr>
          <w:rStyle w:val="normaltextrun"/>
          <w:rFonts w:ascii="Palatino Linotype" w:hAnsi="Palatino Linotype" w:cs="Calibri"/>
          <w:color w:val="000000"/>
        </w:rPr>
        <w:t xml:space="preserve">in the </w:t>
      </w:r>
      <w:r w:rsidR="00B16F8A">
        <w:rPr>
          <w:rStyle w:val="normaltextrun"/>
          <w:rFonts w:ascii="Palatino Linotype" w:hAnsi="Palatino Linotype" w:cs="Calibri"/>
          <w:color w:val="000000"/>
        </w:rPr>
        <w:t>school’</w:t>
      </w:r>
      <w:r w:rsidR="00B16F8A" w:rsidRPr="00795DE2">
        <w:rPr>
          <w:rStyle w:val="normaltextrun"/>
          <w:rFonts w:ascii="Palatino Linotype" w:hAnsi="Palatino Linotype" w:cs="Calibri"/>
          <w:color w:val="000000"/>
        </w:rPr>
        <w:t>s</w:t>
      </w:r>
      <w:r w:rsidRPr="00795DE2">
        <w:rPr>
          <w:rStyle w:val="normaltextrun"/>
          <w:rFonts w:ascii="Palatino Linotype" w:hAnsi="Palatino Linotype" w:cs="Calibri"/>
          <w:color w:val="000000"/>
        </w:rPr>
        <w:t xml:space="preserve"> office. </w:t>
      </w:r>
      <w:r w:rsidR="000E2336">
        <w:rPr>
          <w:rStyle w:val="eop"/>
          <w:rFonts w:ascii="Palatino Linotype" w:hAnsi="Palatino Linotype" w:cs="Calibri"/>
          <w:color w:val="000000"/>
        </w:rPr>
        <w:t>Any use of restraint will be reported to the local authority following their guidelines and procedures.</w:t>
      </w:r>
    </w:p>
    <w:p w14:paraId="75E2D85A" w14:textId="6A27657C" w:rsidR="00B16F8A" w:rsidRPr="006E30E9" w:rsidRDefault="00795DE2" w:rsidP="006E30E9">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2FFC8886" w14:textId="77777777" w:rsidR="00453324" w:rsidRDefault="00453324" w:rsidP="00453908"/>
    <w:p w14:paraId="2A398AAF" w14:textId="77777777" w:rsidR="00205B01" w:rsidRPr="00B16F8A" w:rsidRDefault="00453908" w:rsidP="00453908">
      <w:pPr>
        <w:rPr>
          <w:rFonts w:ascii="Palatino Linotype" w:hAnsi="Palatino Linotype"/>
          <w:b/>
          <w:sz w:val="28"/>
          <w:szCs w:val="28"/>
        </w:rPr>
      </w:pPr>
      <w:r w:rsidRPr="00B16F8A">
        <w:rPr>
          <w:rFonts w:ascii="Palatino Linotype" w:hAnsi="Palatino Linotype"/>
          <w:b/>
          <w:sz w:val="28"/>
          <w:szCs w:val="28"/>
        </w:rPr>
        <w:t xml:space="preserve">Communication and parental partnership </w:t>
      </w:r>
    </w:p>
    <w:p w14:paraId="182AD8B9" w14:textId="1CF0A753" w:rsidR="00795DE2" w:rsidRPr="006E30E9" w:rsidRDefault="00795DE2" w:rsidP="00453908">
      <w:pPr>
        <w:rPr>
          <w:rFonts w:ascii="Palatino Linotype" w:hAnsi="Palatino Linotype"/>
          <w:b/>
          <w:sz w:val="24"/>
          <w:szCs w:val="24"/>
        </w:rPr>
      </w:pPr>
      <w:r w:rsidRPr="006E30E9">
        <w:rPr>
          <w:rStyle w:val="normaltextrun"/>
          <w:rFonts w:ascii="Palatino Linotype" w:hAnsi="Palatino Linotype" w:cs="Calibri"/>
          <w:color w:val="000000"/>
          <w:sz w:val="24"/>
          <w:szCs w:val="24"/>
          <w:shd w:val="clear" w:color="auto" w:fill="FFFFFF"/>
        </w:rPr>
        <w:t xml:space="preserve">Good behaviour is enhanced when families and school work together in partnership. At St. </w:t>
      </w:r>
      <w:r w:rsidR="006E30E9">
        <w:rPr>
          <w:rStyle w:val="normaltextrun"/>
          <w:rFonts w:ascii="Palatino Linotype" w:hAnsi="Palatino Linotype" w:cs="Calibri"/>
          <w:color w:val="000000"/>
          <w:sz w:val="24"/>
          <w:szCs w:val="24"/>
          <w:shd w:val="clear" w:color="auto" w:fill="FFFFFF"/>
        </w:rPr>
        <w:t>David</w:t>
      </w:r>
      <w:r w:rsidRPr="006E30E9">
        <w:rPr>
          <w:rStyle w:val="normaltextrun"/>
          <w:rFonts w:ascii="Palatino Linotype" w:hAnsi="Palatino Linotype" w:cs="Calibri"/>
          <w:color w:val="000000"/>
          <w:sz w:val="24"/>
          <w:szCs w:val="24"/>
          <w:shd w:val="clear" w:color="auto" w:fill="FFFFFF"/>
        </w:rPr>
        <w:t>’s we endeavour to collaborative effectively with our families so that children receive consistent messages about how to behave at home and at school. The school rules are explained in the school prospectus, and we expect parents and carers to understand and support them. The school will seek to build supportive relationships with families based on regular dialogue between home and school and informs home immediately about any child’s welfare or behaviour concerns. The school asks all families to support any consequences issued within school.  </w:t>
      </w:r>
      <w:r w:rsidRPr="006E30E9">
        <w:rPr>
          <w:rStyle w:val="eop"/>
          <w:rFonts w:ascii="Palatino Linotype" w:hAnsi="Palatino Linotype" w:cs="Calibri"/>
          <w:color w:val="000000"/>
          <w:sz w:val="24"/>
          <w:szCs w:val="24"/>
          <w:shd w:val="clear" w:color="auto" w:fill="FFFFFF"/>
        </w:rPr>
        <w:t> </w:t>
      </w:r>
    </w:p>
    <w:p w14:paraId="4010302C" w14:textId="77777777" w:rsidR="00795DE2" w:rsidRPr="00205B01" w:rsidRDefault="00795DE2" w:rsidP="00453908">
      <w:pPr>
        <w:rPr>
          <w:b/>
        </w:rPr>
      </w:pPr>
    </w:p>
    <w:p w14:paraId="7C8A23E0" w14:textId="77777777" w:rsidR="00205B01" w:rsidRPr="006E30E9" w:rsidRDefault="00453908" w:rsidP="00453908">
      <w:pPr>
        <w:rPr>
          <w:rFonts w:ascii="Palatino Linotype" w:hAnsi="Palatino Linotype"/>
          <w:sz w:val="24"/>
          <w:szCs w:val="24"/>
        </w:rPr>
      </w:pPr>
      <w:r w:rsidRPr="006E30E9">
        <w:rPr>
          <w:rFonts w:ascii="Palatino Linotype" w:hAnsi="Palatino Linotype"/>
          <w:sz w:val="24"/>
          <w:szCs w:val="24"/>
        </w:rPr>
        <w:t xml:space="preserve">We give high priority to clear communication within the school and to a positive partnership with parents since these are crucial in promoting and maintaining high standards of behaviour. </w:t>
      </w:r>
    </w:p>
    <w:p w14:paraId="5A8F5371" w14:textId="77777777" w:rsidR="00205B01" w:rsidRPr="006E30E9" w:rsidRDefault="00453908" w:rsidP="00453908">
      <w:pPr>
        <w:rPr>
          <w:rFonts w:ascii="Palatino Linotype" w:hAnsi="Palatino Linotype"/>
          <w:sz w:val="24"/>
          <w:szCs w:val="24"/>
        </w:rPr>
      </w:pPr>
      <w:r w:rsidRPr="006E30E9">
        <w:rPr>
          <w:rFonts w:ascii="Palatino Linotype" w:hAnsi="Palatino Linotype"/>
          <w:sz w:val="24"/>
          <w:szCs w:val="24"/>
        </w:rPr>
        <w:t xml:space="preserve">Where the behaviour of a child is giving cause for concern it is important that all those working with the child in school are aware of those concerns, and of the steps which are being taken in response. The key professional in this process of communication is the class teacher who has the initial responsibility for the child's welfare. </w:t>
      </w:r>
    </w:p>
    <w:p w14:paraId="4780F4AF" w14:textId="77777777" w:rsidR="00205B01" w:rsidRPr="006E30E9" w:rsidRDefault="00453908" w:rsidP="00453908">
      <w:pPr>
        <w:rPr>
          <w:rFonts w:ascii="Palatino Linotype" w:hAnsi="Palatino Linotype"/>
          <w:sz w:val="24"/>
          <w:szCs w:val="24"/>
        </w:rPr>
      </w:pPr>
      <w:r w:rsidRPr="006E30E9">
        <w:rPr>
          <w:rFonts w:ascii="Palatino Linotype" w:hAnsi="Palatino Linotype"/>
          <w:sz w:val="24"/>
          <w:szCs w:val="24"/>
        </w:rPr>
        <w:t xml:space="preserve">Early warning of concerns should be communicated to the ALNCo /Head Teacher so that strategies can be discussed and agreed before more formal steps are required. A positive partnership with parents is crucial to building trust and developing a common approach to behaviour expectations and strategies for dealing with problems. </w:t>
      </w:r>
    </w:p>
    <w:p w14:paraId="3937C739" w14:textId="258A23DC" w:rsidR="00212D1F" w:rsidRPr="006E30E9" w:rsidRDefault="00453908" w:rsidP="00453908">
      <w:pPr>
        <w:rPr>
          <w:rFonts w:ascii="Palatino Linotype" w:hAnsi="Palatino Linotype"/>
          <w:sz w:val="24"/>
          <w:szCs w:val="24"/>
        </w:rPr>
      </w:pPr>
      <w:r w:rsidRPr="006E30E9">
        <w:rPr>
          <w:rFonts w:ascii="Palatino Linotype" w:hAnsi="Palatino Linotype"/>
          <w:sz w:val="24"/>
          <w:szCs w:val="24"/>
        </w:rPr>
        <w:t>Parental participation in many aspects of school life is encouraged. This participation assists the development of positive relationships</w:t>
      </w:r>
      <w:r w:rsidR="0053090F">
        <w:rPr>
          <w:rFonts w:ascii="Palatino Linotype" w:hAnsi="Palatino Linotype"/>
          <w:sz w:val="24"/>
          <w:szCs w:val="24"/>
        </w:rPr>
        <w:t xml:space="preserve">, enabling parents and school to work together </w:t>
      </w:r>
      <w:r w:rsidRPr="006E30E9">
        <w:rPr>
          <w:rFonts w:ascii="Palatino Linotype" w:hAnsi="Palatino Linotype"/>
          <w:sz w:val="24"/>
          <w:szCs w:val="24"/>
        </w:rPr>
        <w:t>support</w:t>
      </w:r>
      <w:r w:rsidR="0053090F">
        <w:rPr>
          <w:rFonts w:ascii="Palatino Linotype" w:hAnsi="Palatino Linotype"/>
          <w:sz w:val="24"/>
          <w:szCs w:val="24"/>
        </w:rPr>
        <w:t>ing</w:t>
      </w:r>
      <w:r w:rsidRPr="006E30E9">
        <w:rPr>
          <w:rFonts w:ascii="Palatino Linotype" w:hAnsi="Palatino Linotype"/>
          <w:sz w:val="24"/>
          <w:szCs w:val="24"/>
        </w:rPr>
        <w:t xml:space="preserve"> in dealing with difficult issues of unacceptable behaviour. </w:t>
      </w:r>
    </w:p>
    <w:p w14:paraId="2BE2B3E5" w14:textId="3F8E8624" w:rsidR="00212D1F" w:rsidRPr="006E30E9" w:rsidRDefault="00453908" w:rsidP="00453908">
      <w:pPr>
        <w:rPr>
          <w:rFonts w:ascii="Palatino Linotype" w:hAnsi="Palatino Linotype"/>
          <w:sz w:val="24"/>
          <w:szCs w:val="24"/>
        </w:rPr>
      </w:pPr>
      <w:r w:rsidRPr="006E30E9">
        <w:rPr>
          <w:rFonts w:ascii="Palatino Linotype" w:hAnsi="Palatino Linotype"/>
          <w:sz w:val="24"/>
          <w:szCs w:val="24"/>
        </w:rPr>
        <w:t>The school will communicate policy and expectations to parents. Where behaviour is causing concern parents will be informed at an early stage, and given an opportunity to discuss the situation. Parental support will be sought in devising a plan of action within this policy, and further disciplinary action will be discussed with the parents</w:t>
      </w:r>
      <w:r w:rsidR="0053090F">
        <w:rPr>
          <w:rFonts w:ascii="Palatino Linotype" w:hAnsi="Palatino Linotype"/>
          <w:sz w:val="24"/>
          <w:szCs w:val="24"/>
        </w:rPr>
        <w:t>.</w:t>
      </w:r>
      <w:r w:rsidRPr="006E30E9">
        <w:rPr>
          <w:rFonts w:ascii="Palatino Linotype" w:hAnsi="Palatino Linotype"/>
          <w:sz w:val="24"/>
          <w:szCs w:val="24"/>
        </w:rPr>
        <w:t xml:space="preserve"> </w:t>
      </w:r>
    </w:p>
    <w:p w14:paraId="331C1808" w14:textId="655934B9" w:rsidR="00212D1F" w:rsidRPr="006E30E9" w:rsidRDefault="00453908" w:rsidP="00453908">
      <w:pPr>
        <w:rPr>
          <w:rFonts w:ascii="Palatino Linotype" w:hAnsi="Palatino Linotype"/>
          <w:sz w:val="24"/>
          <w:szCs w:val="24"/>
        </w:rPr>
      </w:pPr>
      <w:r w:rsidRPr="006E30E9">
        <w:rPr>
          <w:rFonts w:ascii="Palatino Linotype" w:hAnsi="Palatino Linotype"/>
          <w:sz w:val="24"/>
          <w:szCs w:val="24"/>
        </w:rPr>
        <w:t xml:space="preserve">There are sadly some instances of behaviour, which are deemed to be so severe that they bypass all of the above </w:t>
      </w:r>
      <w:r w:rsidR="0053090F">
        <w:rPr>
          <w:rFonts w:ascii="Palatino Linotype" w:hAnsi="Palatino Linotype"/>
          <w:sz w:val="24"/>
          <w:szCs w:val="24"/>
        </w:rPr>
        <w:t>consequences</w:t>
      </w:r>
      <w:r w:rsidRPr="006E30E9">
        <w:rPr>
          <w:rFonts w:ascii="Palatino Linotype" w:hAnsi="Palatino Linotype"/>
          <w:sz w:val="24"/>
          <w:szCs w:val="24"/>
        </w:rPr>
        <w:t xml:space="preserve">. In these </w:t>
      </w:r>
      <w:r w:rsidR="00796230" w:rsidRPr="006E30E9">
        <w:rPr>
          <w:rFonts w:ascii="Palatino Linotype" w:hAnsi="Palatino Linotype"/>
          <w:sz w:val="24"/>
          <w:szCs w:val="24"/>
        </w:rPr>
        <w:t>cases,</w:t>
      </w:r>
      <w:r w:rsidRPr="006E30E9">
        <w:rPr>
          <w:rFonts w:ascii="Palatino Linotype" w:hAnsi="Palatino Linotype"/>
          <w:sz w:val="24"/>
          <w:szCs w:val="24"/>
        </w:rPr>
        <w:t xml:space="preserve"> the headteacher will determine the appropriate consequence. Some actions are deemed to be so severe</w:t>
      </w:r>
      <w:r w:rsidR="0053090F">
        <w:rPr>
          <w:rFonts w:ascii="Palatino Linotype" w:hAnsi="Palatino Linotype"/>
          <w:sz w:val="24"/>
          <w:szCs w:val="24"/>
        </w:rPr>
        <w:t xml:space="preserve">, which may result in an </w:t>
      </w:r>
      <w:r w:rsidRPr="006E30E9">
        <w:rPr>
          <w:rFonts w:ascii="Palatino Linotype" w:hAnsi="Palatino Linotype"/>
          <w:sz w:val="24"/>
          <w:szCs w:val="24"/>
        </w:rPr>
        <w:t xml:space="preserve">instant exclusion. </w:t>
      </w:r>
    </w:p>
    <w:p w14:paraId="796A94ED" w14:textId="77777777" w:rsidR="00795DE2" w:rsidRDefault="00795DE2" w:rsidP="00453908">
      <w:pPr>
        <w:rPr>
          <w:b/>
          <w:u w:val="single"/>
        </w:rPr>
      </w:pPr>
    </w:p>
    <w:p w14:paraId="5FAC94FF" w14:textId="77777777" w:rsidR="00795DE2" w:rsidRPr="004A4E0C" w:rsidRDefault="00795DE2" w:rsidP="00795DE2">
      <w:pPr>
        <w:pStyle w:val="paragraph"/>
        <w:spacing w:before="0" w:beforeAutospacing="0" w:after="0" w:afterAutospacing="0"/>
        <w:ind w:left="-15"/>
        <w:textAlignment w:val="baseline"/>
        <w:rPr>
          <w:rFonts w:ascii="Palatino Linotype" w:hAnsi="Palatino Linotype" w:cs="Calibri"/>
          <w:b/>
          <w:bCs/>
          <w:color w:val="000000"/>
          <w:sz w:val="22"/>
          <w:szCs w:val="22"/>
        </w:rPr>
      </w:pPr>
      <w:r w:rsidRPr="004A4E0C">
        <w:rPr>
          <w:rStyle w:val="normaltextrun"/>
          <w:rFonts w:ascii="Palatino Linotype" w:hAnsi="Palatino Linotype" w:cs="Calibri"/>
          <w:b/>
          <w:bCs/>
          <w:color w:val="000000"/>
          <w:sz w:val="28"/>
          <w:szCs w:val="28"/>
        </w:rPr>
        <w:t>Roles of all stakeholders </w:t>
      </w:r>
      <w:r w:rsidRPr="004A4E0C">
        <w:rPr>
          <w:rStyle w:val="eop"/>
          <w:rFonts w:ascii="Palatino Linotype" w:hAnsi="Palatino Linotype" w:cs="Calibri"/>
          <w:b/>
          <w:bCs/>
          <w:color w:val="000000"/>
          <w:sz w:val="28"/>
          <w:szCs w:val="28"/>
        </w:rPr>
        <w:t> </w:t>
      </w:r>
    </w:p>
    <w:p w14:paraId="7ADCE28F" w14:textId="77777777" w:rsidR="00795DE2" w:rsidRDefault="00795DE2" w:rsidP="00795DE2">
      <w:pPr>
        <w:pStyle w:val="paragraph"/>
        <w:spacing w:before="0" w:beforeAutospacing="0" w:after="0" w:afterAutospacing="0"/>
        <w:textAlignment w:val="baseline"/>
        <w:rPr>
          <w:rStyle w:val="eop"/>
          <w:rFonts w:ascii="Calibri" w:hAnsi="Calibri" w:cs="Calibri"/>
          <w:color w:val="000000"/>
          <w:sz w:val="28"/>
          <w:szCs w:val="28"/>
        </w:rPr>
      </w:pPr>
      <w:r>
        <w:rPr>
          <w:rStyle w:val="normaltextrun"/>
          <w:rFonts w:ascii="Calibri" w:hAnsi="Calibri" w:cs="Calibri"/>
          <w:b/>
          <w:bCs/>
          <w:color w:val="000000"/>
          <w:sz w:val="28"/>
          <w:szCs w:val="28"/>
        </w:rPr>
        <w:t> </w:t>
      </w:r>
      <w:r>
        <w:rPr>
          <w:rStyle w:val="eop"/>
          <w:rFonts w:ascii="Calibri" w:hAnsi="Calibri" w:cs="Calibri"/>
          <w:color w:val="000000"/>
          <w:sz w:val="28"/>
          <w:szCs w:val="28"/>
        </w:rPr>
        <w:t> </w:t>
      </w:r>
    </w:p>
    <w:p w14:paraId="29B6D8D6" w14:textId="77777777" w:rsidR="006E30E9" w:rsidRPr="004A4E0C" w:rsidRDefault="006E30E9" w:rsidP="00795DE2">
      <w:pPr>
        <w:pStyle w:val="paragraph"/>
        <w:spacing w:before="0" w:beforeAutospacing="0" w:after="0" w:afterAutospacing="0"/>
        <w:textAlignment w:val="baseline"/>
        <w:rPr>
          <w:rFonts w:ascii="Palatino Linotype" w:hAnsi="Palatino Linotype" w:cs="Calibri"/>
          <w:color w:val="000000"/>
          <w:sz w:val="22"/>
          <w:szCs w:val="22"/>
        </w:rPr>
      </w:pPr>
    </w:p>
    <w:p w14:paraId="06EC85AF" w14:textId="77777777" w:rsidR="00795DE2" w:rsidRPr="004A4E0C" w:rsidRDefault="00795DE2" w:rsidP="00795DE2">
      <w:pPr>
        <w:pStyle w:val="paragraph"/>
        <w:spacing w:before="0" w:beforeAutospacing="0" w:after="0" w:afterAutospacing="0"/>
        <w:ind w:left="-15"/>
        <w:textAlignment w:val="baseline"/>
        <w:rPr>
          <w:rFonts w:ascii="Palatino Linotype" w:hAnsi="Palatino Linotype" w:cs="Calibri"/>
          <w:b/>
          <w:bCs/>
          <w:color w:val="000000"/>
          <w:sz w:val="22"/>
          <w:szCs w:val="22"/>
        </w:rPr>
      </w:pPr>
      <w:r w:rsidRPr="004A4E0C">
        <w:rPr>
          <w:rStyle w:val="normaltextrun"/>
          <w:rFonts w:ascii="Palatino Linotype" w:hAnsi="Palatino Linotype" w:cs="Calibri"/>
          <w:b/>
          <w:bCs/>
          <w:color w:val="000000"/>
        </w:rPr>
        <w:t>Teacher Responsibilities  </w:t>
      </w:r>
      <w:r w:rsidRPr="004A4E0C">
        <w:rPr>
          <w:rStyle w:val="eop"/>
          <w:rFonts w:ascii="Palatino Linotype" w:hAnsi="Palatino Linotype" w:cs="Calibri"/>
          <w:b/>
          <w:bCs/>
          <w:color w:val="000000"/>
        </w:rPr>
        <w:t> </w:t>
      </w:r>
    </w:p>
    <w:p w14:paraId="3AD13642" w14:textId="77777777" w:rsidR="00795DE2" w:rsidRPr="004A4E0C" w:rsidRDefault="00795DE2" w:rsidP="00795DE2">
      <w:pPr>
        <w:pStyle w:val="paragraph"/>
        <w:numPr>
          <w:ilvl w:val="0"/>
          <w:numId w:val="17"/>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Identify pupils with additional learning needs and implement targeted provision to support these learners.  </w:t>
      </w:r>
      <w:r w:rsidRPr="004A4E0C">
        <w:rPr>
          <w:rStyle w:val="eop"/>
          <w:rFonts w:ascii="Palatino Linotype" w:hAnsi="Palatino Linotype" w:cs="Calibri"/>
          <w:color w:val="000000"/>
        </w:rPr>
        <w:t> </w:t>
      </w:r>
    </w:p>
    <w:p w14:paraId="071B57D9" w14:textId="77777777" w:rsidR="00795DE2" w:rsidRPr="004A4E0C" w:rsidRDefault="00795DE2" w:rsidP="00795DE2">
      <w:pPr>
        <w:pStyle w:val="paragraph"/>
        <w:numPr>
          <w:ilvl w:val="0"/>
          <w:numId w:val="18"/>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Effective classroom management  </w:t>
      </w:r>
      <w:r w:rsidRPr="004A4E0C">
        <w:rPr>
          <w:rStyle w:val="eop"/>
          <w:rFonts w:ascii="Palatino Linotype" w:hAnsi="Palatino Linotype" w:cs="Calibri"/>
          <w:color w:val="000000"/>
        </w:rPr>
        <w:t> </w:t>
      </w:r>
    </w:p>
    <w:p w14:paraId="3F05D974" w14:textId="77777777" w:rsidR="00795DE2" w:rsidRPr="004A4E0C" w:rsidRDefault="00795DE2" w:rsidP="00795DE2">
      <w:pPr>
        <w:pStyle w:val="paragraph"/>
        <w:numPr>
          <w:ilvl w:val="0"/>
          <w:numId w:val="19"/>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Effective teaching of Gospels values  </w:t>
      </w:r>
      <w:r w:rsidRPr="004A4E0C">
        <w:rPr>
          <w:rStyle w:val="eop"/>
          <w:rFonts w:ascii="Palatino Linotype" w:hAnsi="Palatino Linotype" w:cs="Calibri"/>
          <w:color w:val="000000"/>
        </w:rPr>
        <w:t> </w:t>
      </w:r>
    </w:p>
    <w:p w14:paraId="5E7404C4" w14:textId="77777777" w:rsidR="00795DE2" w:rsidRPr="004A4E0C" w:rsidRDefault="00795DE2" w:rsidP="00795DE2">
      <w:pPr>
        <w:pStyle w:val="paragraph"/>
        <w:numPr>
          <w:ilvl w:val="0"/>
          <w:numId w:val="20"/>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Establishing clear and consistent daily routines  </w:t>
      </w:r>
      <w:r w:rsidRPr="004A4E0C">
        <w:rPr>
          <w:rStyle w:val="eop"/>
          <w:rFonts w:ascii="Palatino Linotype" w:hAnsi="Palatino Linotype" w:cs="Calibri"/>
          <w:color w:val="000000"/>
        </w:rPr>
        <w:t> </w:t>
      </w:r>
    </w:p>
    <w:p w14:paraId="23E7B3F0" w14:textId="77777777" w:rsidR="00795DE2" w:rsidRPr="004A4E0C" w:rsidRDefault="00795DE2" w:rsidP="00795DE2">
      <w:pPr>
        <w:pStyle w:val="paragraph"/>
        <w:numPr>
          <w:ilvl w:val="0"/>
          <w:numId w:val="21"/>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Developing good relationships based of mutual respect and trust  </w:t>
      </w:r>
      <w:r w:rsidRPr="004A4E0C">
        <w:rPr>
          <w:rStyle w:val="eop"/>
          <w:rFonts w:ascii="Palatino Linotype" w:hAnsi="Palatino Linotype" w:cs="Calibri"/>
          <w:color w:val="000000"/>
        </w:rPr>
        <w:t> </w:t>
      </w:r>
    </w:p>
    <w:p w14:paraId="0AEEC4C6" w14:textId="77777777" w:rsidR="00795DE2" w:rsidRPr="004A4E0C" w:rsidRDefault="00795DE2" w:rsidP="00795DE2">
      <w:pPr>
        <w:pStyle w:val="paragraph"/>
        <w:numPr>
          <w:ilvl w:val="0"/>
          <w:numId w:val="22"/>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Supporting partnerships with families, sharing behavioural concerns and incidents  </w:t>
      </w:r>
      <w:r w:rsidRPr="004A4E0C">
        <w:rPr>
          <w:rStyle w:val="eop"/>
          <w:rFonts w:ascii="Palatino Linotype" w:hAnsi="Palatino Linotype" w:cs="Calibri"/>
          <w:color w:val="000000"/>
        </w:rPr>
        <w:t> </w:t>
      </w:r>
    </w:p>
    <w:p w14:paraId="04FF9775" w14:textId="77777777" w:rsidR="00795DE2" w:rsidRPr="004A4E0C" w:rsidRDefault="00795DE2" w:rsidP="00795DE2">
      <w:pPr>
        <w:pStyle w:val="paragraph"/>
        <w:numPr>
          <w:ilvl w:val="0"/>
          <w:numId w:val="23"/>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Recording any behavioural incidents via the school’s online form  </w:t>
      </w:r>
      <w:r w:rsidRPr="004A4E0C">
        <w:rPr>
          <w:rStyle w:val="eop"/>
          <w:rFonts w:ascii="Palatino Linotype" w:hAnsi="Palatino Linotype" w:cs="Calibri"/>
          <w:color w:val="000000"/>
        </w:rPr>
        <w:t> </w:t>
      </w:r>
    </w:p>
    <w:p w14:paraId="5C620778" w14:textId="77777777" w:rsidR="00795DE2" w:rsidRPr="004A4E0C" w:rsidRDefault="00795DE2" w:rsidP="00795DE2">
      <w:pPr>
        <w:pStyle w:val="paragraph"/>
        <w:numPr>
          <w:ilvl w:val="0"/>
          <w:numId w:val="24"/>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Ensuring visual timetables and on display daily  </w:t>
      </w:r>
      <w:r w:rsidRPr="004A4E0C">
        <w:rPr>
          <w:rStyle w:val="eop"/>
          <w:rFonts w:ascii="Palatino Linotype" w:hAnsi="Palatino Linotype" w:cs="Calibri"/>
          <w:color w:val="000000"/>
        </w:rPr>
        <w:t> </w:t>
      </w:r>
    </w:p>
    <w:p w14:paraId="37C567A0" w14:textId="77777777" w:rsidR="00795DE2" w:rsidRPr="004A4E0C" w:rsidRDefault="00795DE2" w:rsidP="00795DE2">
      <w:pPr>
        <w:pStyle w:val="paragraph"/>
        <w:numPr>
          <w:ilvl w:val="0"/>
          <w:numId w:val="25"/>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Being a good role model for all children  </w:t>
      </w:r>
      <w:r w:rsidRPr="004A4E0C">
        <w:rPr>
          <w:rStyle w:val="eop"/>
          <w:rFonts w:ascii="Palatino Linotype" w:hAnsi="Palatino Linotype" w:cs="Calibri"/>
          <w:color w:val="000000"/>
        </w:rPr>
        <w:t> </w:t>
      </w:r>
    </w:p>
    <w:p w14:paraId="03552CB4" w14:textId="77777777" w:rsidR="0053090F" w:rsidRDefault="00795DE2" w:rsidP="00121B17">
      <w:pPr>
        <w:pStyle w:val="paragraph"/>
        <w:numPr>
          <w:ilvl w:val="0"/>
          <w:numId w:val="27"/>
        </w:numPr>
        <w:spacing w:before="0" w:beforeAutospacing="0" w:after="0" w:afterAutospacing="0"/>
        <w:ind w:left="1065" w:firstLine="0"/>
        <w:jc w:val="both"/>
        <w:textAlignment w:val="baseline"/>
        <w:rPr>
          <w:rStyle w:val="normaltextrun"/>
          <w:rFonts w:ascii="Palatino Linotype" w:hAnsi="Palatino Linotype" w:cs="Calibri"/>
          <w:color w:val="000000"/>
        </w:rPr>
      </w:pPr>
      <w:r w:rsidRPr="0053090F">
        <w:rPr>
          <w:rStyle w:val="normaltextrun"/>
          <w:rFonts w:ascii="Palatino Linotype" w:hAnsi="Palatino Linotype" w:cs="Calibri"/>
          <w:color w:val="000000"/>
        </w:rPr>
        <w:t xml:space="preserve">Providing rich, stimulating lessons </w:t>
      </w:r>
    </w:p>
    <w:p w14:paraId="5037EC87" w14:textId="465D460D" w:rsidR="00795DE2" w:rsidRPr="0053090F" w:rsidRDefault="00795DE2" w:rsidP="00121B17">
      <w:pPr>
        <w:pStyle w:val="paragraph"/>
        <w:numPr>
          <w:ilvl w:val="0"/>
          <w:numId w:val="27"/>
        </w:numPr>
        <w:spacing w:before="0" w:beforeAutospacing="0" w:after="0" w:afterAutospacing="0"/>
        <w:ind w:left="1065" w:firstLine="0"/>
        <w:jc w:val="both"/>
        <w:textAlignment w:val="baseline"/>
        <w:rPr>
          <w:rFonts w:ascii="Palatino Linotype" w:hAnsi="Palatino Linotype" w:cs="Calibri"/>
          <w:color w:val="000000"/>
        </w:rPr>
      </w:pPr>
      <w:r w:rsidRPr="0053090F">
        <w:rPr>
          <w:rStyle w:val="normaltextrun"/>
          <w:rFonts w:ascii="Palatino Linotype" w:hAnsi="Palatino Linotype" w:cs="Calibri"/>
          <w:color w:val="000000"/>
        </w:rPr>
        <w:t>Following school’s stages of consequences and reward system  </w:t>
      </w:r>
      <w:r w:rsidRPr="0053090F">
        <w:rPr>
          <w:rStyle w:val="eop"/>
          <w:rFonts w:ascii="Palatino Linotype" w:hAnsi="Palatino Linotype" w:cs="Calibri"/>
          <w:color w:val="000000"/>
        </w:rPr>
        <w:t> </w:t>
      </w:r>
    </w:p>
    <w:p w14:paraId="0C79E93D" w14:textId="77777777" w:rsidR="00795DE2" w:rsidRPr="004A4E0C" w:rsidRDefault="00795DE2" w:rsidP="00795DE2">
      <w:pPr>
        <w:pStyle w:val="paragraph"/>
        <w:numPr>
          <w:ilvl w:val="0"/>
          <w:numId w:val="28"/>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Contribute to schools open door policy for all families  </w:t>
      </w:r>
      <w:r w:rsidRPr="004A4E0C">
        <w:rPr>
          <w:rStyle w:val="eop"/>
          <w:rFonts w:ascii="Palatino Linotype" w:hAnsi="Palatino Linotype" w:cs="Calibri"/>
          <w:color w:val="000000"/>
        </w:rPr>
        <w:t> </w:t>
      </w:r>
    </w:p>
    <w:p w14:paraId="3BF575BE" w14:textId="77777777" w:rsidR="00795DE2" w:rsidRPr="004A4E0C" w:rsidRDefault="00795DE2" w:rsidP="00795DE2">
      <w:pPr>
        <w:pStyle w:val="paragraph"/>
        <w:numPr>
          <w:ilvl w:val="0"/>
          <w:numId w:val="29"/>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Foster a sense of high self-esteem in all learners  </w:t>
      </w:r>
      <w:r w:rsidRPr="004A4E0C">
        <w:rPr>
          <w:rStyle w:val="eop"/>
          <w:rFonts w:ascii="Palatino Linotype" w:hAnsi="Palatino Linotype" w:cs="Calibri"/>
          <w:color w:val="000000"/>
        </w:rPr>
        <w:t> </w:t>
      </w:r>
    </w:p>
    <w:p w14:paraId="52B2D6C9" w14:textId="77777777" w:rsidR="00795DE2" w:rsidRPr="004A4E0C" w:rsidRDefault="00795DE2" w:rsidP="00795DE2">
      <w:pPr>
        <w:pStyle w:val="paragraph"/>
        <w:numPr>
          <w:ilvl w:val="0"/>
          <w:numId w:val="30"/>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Show respect, kindness and compassion towards learners  </w:t>
      </w:r>
      <w:r w:rsidRPr="004A4E0C">
        <w:rPr>
          <w:rStyle w:val="eop"/>
          <w:rFonts w:ascii="Palatino Linotype" w:hAnsi="Palatino Linotype" w:cs="Calibri"/>
          <w:color w:val="000000"/>
        </w:rPr>
        <w:t> </w:t>
      </w:r>
    </w:p>
    <w:p w14:paraId="31E6B1EA" w14:textId="2D026BC8" w:rsidR="00795DE2" w:rsidRPr="004A4E0C" w:rsidRDefault="00795DE2" w:rsidP="00795DE2">
      <w:pPr>
        <w:pStyle w:val="paragraph"/>
        <w:numPr>
          <w:ilvl w:val="0"/>
          <w:numId w:val="31"/>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Encourage a calm and positive atmosphere  </w:t>
      </w:r>
      <w:r w:rsidRPr="004A4E0C">
        <w:rPr>
          <w:rStyle w:val="eop"/>
          <w:rFonts w:ascii="Palatino Linotype" w:hAnsi="Palatino Linotype" w:cs="Calibri"/>
          <w:color w:val="000000"/>
        </w:rPr>
        <w:t> </w:t>
      </w:r>
    </w:p>
    <w:p w14:paraId="7A443020" w14:textId="7E7070A6" w:rsidR="00795DE2" w:rsidRPr="004A4E0C" w:rsidRDefault="00795DE2" w:rsidP="00795DE2">
      <w:pPr>
        <w:pStyle w:val="paragraph"/>
        <w:numPr>
          <w:ilvl w:val="0"/>
          <w:numId w:val="32"/>
        </w:numPr>
        <w:spacing w:before="0" w:beforeAutospacing="0" w:after="0" w:afterAutospacing="0"/>
        <w:ind w:left="1065" w:firstLine="0"/>
        <w:jc w:val="both"/>
        <w:textAlignment w:val="baseline"/>
        <w:rPr>
          <w:rFonts w:ascii="Palatino Linotype" w:hAnsi="Palatino Linotype" w:cs="Calibri"/>
          <w:color w:val="000000"/>
        </w:rPr>
      </w:pPr>
      <w:r w:rsidRPr="004A4E0C">
        <w:rPr>
          <w:rStyle w:val="normaltextrun"/>
          <w:rFonts w:ascii="Palatino Linotype" w:hAnsi="Palatino Linotype" w:cs="Calibri"/>
          <w:color w:val="000000"/>
        </w:rPr>
        <w:t>Teach and enforce the school rules</w:t>
      </w:r>
      <w:r w:rsidR="0053090F">
        <w:rPr>
          <w:rStyle w:val="normaltextrun"/>
          <w:rFonts w:ascii="Palatino Linotype" w:hAnsi="Palatino Linotype" w:cs="Calibri"/>
          <w:color w:val="000000"/>
        </w:rPr>
        <w:t>.</w:t>
      </w:r>
      <w:r w:rsidRPr="004A4E0C">
        <w:rPr>
          <w:rStyle w:val="normaltextrun"/>
          <w:rFonts w:ascii="Palatino Linotype" w:hAnsi="Palatino Linotype" w:cs="Calibri"/>
          <w:color w:val="000000"/>
        </w:rPr>
        <w:t>  </w:t>
      </w:r>
      <w:r w:rsidRPr="004A4E0C">
        <w:rPr>
          <w:rStyle w:val="eop"/>
          <w:rFonts w:ascii="Palatino Linotype" w:hAnsi="Palatino Linotype" w:cs="Calibri"/>
          <w:color w:val="000000"/>
        </w:rPr>
        <w:t> </w:t>
      </w:r>
    </w:p>
    <w:p w14:paraId="24F73ED4" w14:textId="77777777" w:rsidR="00795DE2" w:rsidRDefault="00795DE2" w:rsidP="00795DE2">
      <w:pPr>
        <w:pStyle w:val="paragraph"/>
        <w:spacing w:before="0" w:beforeAutospacing="0" w:after="0" w:afterAutospacing="0"/>
        <w:ind w:left="72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089DDC7D" w14:textId="77777777" w:rsidR="006E30E9" w:rsidRDefault="006E30E9" w:rsidP="00795DE2">
      <w:pPr>
        <w:pStyle w:val="paragraph"/>
        <w:spacing w:before="0" w:beforeAutospacing="0" w:after="0" w:afterAutospacing="0"/>
        <w:ind w:left="720"/>
        <w:textAlignment w:val="baseline"/>
        <w:rPr>
          <w:rStyle w:val="eop"/>
          <w:rFonts w:ascii="Calibri" w:hAnsi="Calibri" w:cs="Calibri"/>
          <w:color w:val="000000"/>
          <w:sz w:val="22"/>
          <w:szCs w:val="22"/>
        </w:rPr>
      </w:pPr>
    </w:p>
    <w:p w14:paraId="150ED3D6" w14:textId="77777777" w:rsidR="006E30E9" w:rsidRDefault="006E30E9" w:rsidP="00795DE2">
      <w:pPr>
        <w:pStyle w:val="paragraph"/>
        <w:spacing w:before="0" w:beforeAutospacing="0" w:after="0" w:afterAutospacing="0"/>
        <w:ind w:left="720"/>
        <w:textAlignment w:val="baseline"/>
        <w:rPr>
          <w:rFonts w:ascii="Calibri" w:hAnsi="Calibri" w:cs="Calibri"/>
          <w:color w:val="000000"/>
          <w:sz w:val="22"/>
          <w:szCs w:val="22"/>
        </w:rPr>
      </w:pPr>
    </w:p>
    <w:p w14:paraId="3C320097" w14:textId="77777777" w:rsidR="00795DE2" w:rsidRPr="006E30E9" w:rsidRDefault="00795DE2" w:rsidP="00795DE2">
      <w:pPr>
        <w:pStyle w:val="paragraph"/>
        <w:spacing w:before="0" w:beforeAutospacing="0" w:after="0" w:afterAutospacing="0"/>
        <w:ind w:left="-15"/>
        <w:textAlignment w:val="baseline"/>
        <w:rPr>
          <w:rStyle w:val="eop"/>
          <w:rFonts w:ascii="Palatino Linotype" w:hAnsi="Palatino Linotype" w:cs="Calibri"/>
          <w:b/>
          <w:bCs/>
          <w:color w:val="000000"/>
        </w:rPr>
      </w:pPr>
      <w:r w:rsidRPr="006E30E9">
        <w:rPr>
          <w:rStyle w:val="normaltextrun"/>
          <w:rFonts w:ascii="Palatino Linotype" w:hAnsi="Palatino Linotype" w:cs="Calibri"/>
          <w:b/>
          <w:bCs/>
          <w:color w:val="000000"/>
        </w:rPr>
        <w:t>Non-teaching staff Responsibilities </w:t>
      </w:r>
      <w:r w:rsidRPr="006E30E9">
        <w:rPr>
          <w:rStyle w:val="eop"/>
          <w:rFonts w:ascii="Palatino Linotype" w:hAnsi="Palatino Linotype" w:cs="Calibri"/>
          <w:b/>
          <w:bCs/>
          <w:color w:val="000000"/>
        </w:rPr>
        <w:t> </w:t>
      </w:r>
    </w:p>
    <w:p w14:paraId="10A72D8C" w14:textId="77777777" w:rsidR="006E30E9" w:rsidRPr="006E30E9" w:rsidRDefault="006E30E9" w:rsidP="00795DE2">
      <w:pPr>
        <w:pStyle w:val="paragraph"/>
        <w:spacing w:before="0" w:beforeAutospacing="0" w:after="0" w:afterAutospacing="0"/>
        <w:ind w:left="-15"/>
        <w:textAlignment w:val="baseline"/>
        <w:rPr>
          <w:rFonts w:ascii="Palatino Linotype" w:hAnsi="Palatino Linotype" w:cs="Calibri"/>
          <w:b/>
          <w:bCs/>
          <w:color w:val="000000"/>
          <w:sz w:val="28"/>
          <w:szCs w:val="28"/>
        </w:rPr>
      </w:pPr>
    </w:p>
    <w:p w14:paraId="654D75D2" w14:textId="77777777" w:rsidR="00795DE2" w:rsidRPr="006E30E9" w:rsidRDefault="00795DE2" w:rsidP="00795DE2">
      <w:pPr>
        <w:pStyle w:val="paragraph"/>
        <w:numPr>
          <w:ilvl w:val="0"/>
          <w:numId w:val="33"/>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Implementing a positive behaviour approach  </w:t>
      </w:r>
      <w:r w:rsidRPr="006E30E9">
        <w:rPr>
          <w:rStyle w:val="eop"/>
          <w:rFonts w:ascii="Palatino Linotype" w:hAnsi="Palatino Linotype" w:cs="Calibri"/>
          <w:color w:val="000000"/>
        </w:rPr>
        <w:t> </w:t>
      </w:r>
    </w:p>
    <w:p w14:paraId="67ADF8BD" w14:textId="77777777" w:rsidR="00795DE2" w:rsidRPr="006E30E9" w:rsidRDefault="00795DE2" w:rsidP="00795DE2">
      <w:pPr>
        <w:pStyle w:val="paragraph"/>
        <w:numPr>
          <w:ilvl w:val="0"/>
          <w:numId w:val="34"/>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Supporting the teaching of Gospel values  </w:t>
      </w:r>
      <w:r w:rsidRPr="006E30E9">
        <w:rPr>
          <w:rStyle w:val="eop"/>
          <w:rFonts w:ascii="Palatino Linotype" w:hAnsi="Palatino Linotype" w:cs="Calibri"/>
          <w:color w:val="000000"/>
        </w:rPr>
        <w:t> </w:t>
      </w:r>
    </w:p>
    <w:p w14:paraId="182C69BE" w14:textId="77777777" w:rsidR="00795DE2" w:rsidRPr="006E30E9" w:rsidRDefault="00795DE2" w:rsidP="00795DE2">
      <w:pPr>
        <w:pStyle w:val="paragraph"/>
        <w:numPr>
          <w:ilvl w:val="0"/>
          <w:numId w:val="35"/>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Developing good relationships based of mutual respect and trust  </w:t>
      </w:r>
      <w:r w:rsidRPr="006E30E9">
        <w:rPr>
          <w:rStyle w:val="eop"/>
          <w:rFonts w:ascii="Palatino Linotype" w:hAnsi="Palatino Linotype" w:cs="Calibri"/>
          <w:color w:val="000000"/>
        </w:rPr>
        <w:t> </w:t>
      </w:r>
    </w:p>
    <w:p w14:paraId="7AE153E5" w14:textId="77777777" w:rsidR="00795DE2" w:rsidRPr="006E30E9" w:rsidRDefault="00795DE2" w:rsidP="00795DE2">
      <w:pPr>
        <w:pStyle w:val="paragraph"/>
        <w:numPr>
          <w:ilvl w:val="0"/>
          <w:numId w:val="36"/>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Supporting partnerships with families, sharing behavioural concerns and incidents  </w:t>
      </w:r>
      <w:r w:rsidRPr="006E30E9">
        <w:rPr>
          <w:rStyle w:val="eop"/>
          <w:rFonts w:ascii="Palatino Linotype" w:hAnsi="Palatino Linotype" w:cs="Calibri"/>
          <w:color w:val="000000"/>
        </w:rPr>
        <w:t> </w:t>
      </w:r>
    </w:p>
    <w:p w14:paraId="315C6909" w14:textId="77777777" w:rsidR="00795DE2" w:rsidRPr="006E30E9" w:rsidRDefault="00795DE2" w:rsidP="00795DE2">
      <w:pPr>
        <w:pStyle w:val="paragraph"/>
        <w:numPr>
          <w:ilvl w:val="0"/>
          <w:numId w:val="37"/>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Recording any behavioural incidents via the school’s online form  </w:t>
      </w:r>
      <w:r w:rsidRPr="006E30E9">
        <w:rPr>
          <w:rStyle w:val="eop"/>
          <w:rFonts w:ascii="Palatino Linotype" w:hAnsi="Palatino Linotype" w:cs="Calibri"/>
          <w:color w:val="000000"/>
        </w:rPr>
        <w:t> </w:t>
      </w:r>
    </w:p>
    <w:p w14:paraId="0A6B6B7C" w14:textId="77777777" w:rsidR="006E30E9" w:rsidRDefault="00795DE2" w:rsidP="00795DE2">
      <w:pPr>
        <w:pStyle w:val="paragraph"/>
        <w:numPr>
          <w:ilvl w:val="0"/>
          <w:numId w:val="38"/>
        </w:numPr>
        <w:spacing w:before="0" w:beforeAutospacing="0" w:after="0" w:afterAutospacing="0"/>
        <w:ind w:left="1065" w:firstLine="0"/>
        <w:jc w:val="both"/>
        <w:textAlignment w:val="baseline"/>
        <w:rPr>
          <w:rStyle w:val="normaltextrun"/>
          <w:rFonts w:ascii="Palatino Linotype" w:hAnsi="Palatino Linotype" w:cs="Calibri"/>
          <w:color w:val="000000"/>
        </w:rPr>
      </w:pPr>
      <w:r w:rsidRPr="006E30E9">
        <w:rPr>
          <w:rStyle w:val="normaltextrun"/>
          <w:rFonts w:ascii="Palatino Linotype" w:hAnsi="Palatino Linotype" w:cs="Calibri"/>
          <w:color w:val="000000"/>
        </w:rPr>
        <w:t>Supporting class teacher’s daily routines </w:t>
      </w:r>
    </w:p>
    <w:p w14:paraId="41364706" w14:textId="110632EB" w:rsidR="00795DE2" w:rsidRPr="006E30E9" w:rsidRDefault="00795DE2" w:rsidP="00795DE2">
      <w:pPr>
        <w:pStyle w:val="paragraph"/>
        <w:numPr>
          <w:ilvl w:val="0"/>
          <w:numId w:val="38"/>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Providing interventions for pupils with ALN.  </w:t>
      </w:r>
      <w:r w:rsidRPr="006E30E9">
        <w:rPr>
          <w:rStyle w:val="eop"/>
          <w:rFonts w:ascii="Palatino Linotype" w:hAnsi="Palatino Linotype" w:cs="Calibri"/>
          <w:color w:val="000000"/>
        </w:rPr>
        <w:t> </w:t>
      </w:r>
    </w:p>
    <w:p w14:paraId="5A4F9954" w14:textId="77777777" w:rsidR="00795DE2" w:rsidRPr="006E30E9" w:rsidRDefault="00795DE2" w:rsidP="00795DE2">
      <w:pPr>
        <w:pStyle w:val="paragraph"/>
        <w:numPr>
          <w:ilvl w:val="0"/>
          <w:numId w:val="39"/>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Being a good role model for all children  </w:t>
      </w:r>
      <w:r w:rsidRPr="006E30E9">
        <w:rPr>
          <w:rStyle w:val="eop"/>
          <w:rFonts w:ascii="Palatino Linotype" w:hAnsi="Palatino Linotype" w:cs="Calibri"/>
          <w:color w:val="000000"/>
        </w:rPr>
        <w:t> </w:t>
      </w:r>
    </w:p>
    <w:p w14:paraId="3ABA17CA" w14:textId="77777777" w:rsidR="00795DE2" w:rsidRPr="006E30E9" w:rsidRDefault="00795DE2" w:rsidP="00795DE2">
      <w:pPr>
        <w:pStyle w:val="paragraph"/>
        <w:numPr>
          <w:ilvl w:val="0"/>
          <w:numId w:val="40"/>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Following school’s stages of consequences and reward system  </w:t>
      </w:r>
      <w:r w:rsidRPr="006E30E9">
        <w:rPr>
          <w:rStyle w:val="eop"/>
          <w:rFonts w:ascii="Palatino Linotype" w:hAnsi="Palatino Linotype" w:cs="Calibri"/>
          <w:color w:val="000000"/>
        </w:rPr>
        <w:t> </w:t>
      </w:r>
    </w:p>
    <w:p w14:paraId="102F65EB" w14:textId="77777777" w:rsidR="00795DE2" w:rsidRPr="006E30E9" w:rsidRDefault="00795DE2" w:rsidP="00795DE2">
      <w:pPr>
        <w:pStyle w:val="paragraph"/>
        <w:numPr>
          <w:ilvl w:val="0"/>
          <w:numId w:val="41"/>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Foster a sense of high self-esteem in all learners  </w:t>
      </w:r>
      <w:r w:rsidRPr="006E30E9">
        <w:rPr>
          <w:rStyle w:val="eop"/>
          <w:rFonts w:ascii="Palatino Linotype" w:hAnsi="Palatino Linotype" w:cs="Calibri"/>
          <w:color w:val="000000"/>
        </w:rPr>
        <w:t> </w:t>
      </w:r>
    </w:p>
    <w:p w14:paraId="0565B16E" w14:textId="77777777" w:rsidR="00795DE2" w:rsidRPr="006E30E9" w:rsidRDefault="00795DE2" w:rsidP="00795DE2">
      <w:pPr>
        <w:pStyle w:val="paragraph"/>
        <w:numPr>
          <w:ilvl w:val="0"/>
          <w:numId w:val="42"/>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Show respect, kindness and compassion towards learners  </w:t>
      </w:r>
      <w:r w:rsidRPr="006E30E9">
        <w:rPr>
          <w:rStyle w:val="eop"/>
          <w:rFonts w:ascii="Palatino Linotype" w:hAnsi="Palatino Linotype" w:cs="Calibri"/>
          <w:color w:val="000000"/>
        </w:rPr>
        <w:t> </w:t>
      </w:r>
    </w:p>
    <w:p w14:paraId="29548042" w14:textId="5BFB9265" w:rsidR="00795DE2" w:rsidRPr="006E30E9" w:rsidRDefault="00795DE2" w:rsidP="00795DE2">
      <w:pPr>
        <w:pStyle w:val="paragraph"/>
        <w:numPr>
          <w:ilvl w:val="0"/>
          <w:numId w:val="43"/>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Encourage a calm and positive atmosphere  </w:t>
      </w:r>
      <w:r w:rsidRPr="006E30E9">
        <w:rPr>
          <w:rStyle w:val="eop"/>
          <w:rFonts w:ascii="Palatino Linotype" w:hAnsi="Palatino Linotype" w:cs="Calibri"/>
          <w:color w:val="000000"/>
        </w:rPr>
        <w:t> </w:t>
      </w:r>
    </w:p>
    <w:p w14:paraId="29C93FC4" w14:textId="77777777" w:rsidR="00795DE2" w:rsidRPr="006E30E9" w:rsidRDefault="00795DE2" w:rsidP="00795DE2">
      <w:pPr>
        <w:pStyle w:val="paragraph"/>
        <w:numPr>
          <w:ilvl w:val="0"/>
          <w:numId w:val="44"/>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Teach and enforce the school rules  </w:t>
      </w:r>
      <w:r w:rsidRPr="006E30E9">
        <w:rPr>
          <w:rStyle w:val="eop"/>
          <w:rFonts w:ascii="Palatino Linotype" w:hAnsi="Palatino Linotype" w:cs="Calibri"/>
          <w:color w:val="000000"/>
        </w:rPr>
        <w:t> </w:t>
      </w:r>
    </w:p>
    <w:p w14:paraId="28A0093D" w14:textId="77777777" w:rsidR="00795DE2" w:rsidRPr="006E30E9" w:rsidRDefault="00795DE2" w:rsidP="00795DE2">
      <w:pPr>
        <w:pStyle w:val="paragraph"/>
        <w:numPr>
          <w:ilvl w:val="0"/>
          <w:numId w:val="45"/>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Uphold the school behaviour policy  </w:t>
      </w:r>
      <w:r w:rsidRPr="006E30E9">
        <w:rPr>
          <w:rStyle w:val="eop"/>
          <w:rFonts w:ascii="Palatino Linotype" w:hAnsi="Palatino Linotype" w:cs="Calibri"/>
          <w:color w:val="000000"/>
        </w:rPr>
        <w:t> </w:t>
      </w:r>
    </w:p>
    <w:p w14:paraId="1E8F2422" w14:textId="5D2C100B" w:rsidR="00795DE2" w:rsidRPr="006E30E9" w:rsidRDefault="00795DE2" w:rsidP="00795DE2">
      <w:pPr>
        <w:pStyle w:val="paragraph"/>
        <w:numPr>
          <w:ilvl w:val="0"/>
          <w:numId w:val="46"/>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Communicate clearly with class teachers of incidents of un</w:t>
      </w:r>
      <w:r w:rsidR="0053090F">
        <w:rPr>
          <w:rStyle w:val="normaltextrun"/>
          <w:rFonts w:ascii="Palatino Linotype" w:hAnsi="Palatino Linotype" w:cs="Calibri"/>
          <w:color w:val="000000"/>
        </w:rPr>
        <w:t xml:space="preserve">acceptable </w:t>
      </w:r>
      <w:r w:rsidRPr="006E30E9">
        <w:rPr>
          <w:rStyle w:val="normaltextrun"/>
          <w:rFonts w:ascii="Palatino Linotype" w:hAnsi="Palatino Linotype" w:cs="Calibri"/>
          <w:color w:val="000000"/>
        </w:rPr>
        <w:t>behaviour</w:t>
      </w:r>
      <w:r w:rsidR="0053090F">
        <w:rPr>
          <w:rStyle w:val="normaltextrun"/>
          <w:rFonts w:ascii="Palatino Linotype" w:hAnsi="Palatino Linotype" w:cs="Calibri"/>
          <w:color w:val="000000"/>
        </w:rPr>
        <w:t>.</w:t>
      </w:r>
      <w:r w:rsidRPr="006E30E9">
        <w:rPr>
          <w:rStyle w:val="normaltextrun"/>
          <w:rFonts w:ascii="Palatino Linotype" w:hAnsi="Palatino Linotype" w:cs="Calibri"/>
          <w:color w:val="000000"/>
        </w:rPr>
        <w:t>  </w:t>
      </w:r>
      <w:r w:rsidRPr="006E30E9">
        <w:rPr>
          <w:rStyle w:val="eop"/>
          <w:rFonts w:ascii="Palatino Linotype" w:hAnsi="Palatino Linotype" w:cs="Calibri"/>
          <w:color w:val="000000"/>
        </w:rPr>
        <w:t> </w:t>
      </w:r>
    </w:p>
    <w:p w14:paraId="7469DDF4" w14:textId="77777777" w:rsidR="00795DE2" w:rsidRDefault="00795DE2" w:rsidP="00795DE2">
      <w:pPr>
        <w:pStyle w:val="paragraph"/>
        <w:spacing w:before="0" w:beforeAutospacing="0" w:after="0" w:afterAutospacing="0"/>
        <w:textAlignment w:val="baseline"/>
        <w:rPr>
          <w:rStyle w:val="eop"/>
          <w:rFonts w:ascii="Calibri" w:hAnsi="Calibri" w:cs="Calibri"/>
          <w:color w:val="000000"/>
          <w:sz w:val="32"/>
          <w:szCs w:val="32"/>
        </w:rPr>
      </w:pPr>
      <w:r>
        <w:rPr>
          <w:rStyle w:val="normaltextrun"/>
          <w:rFonts w:ascii="Calibri" w:hAnsi="Calibri" w:cs="Calibri"/>
          <w:b/>
          <w:bCs/>
          <w:color w:val="000000"/>
          <w:sz w:val="32"/>
          <w:szCs w:val="32"/>
        </w:rPr>
        <w:t> </w:t>
      </w:r>
      <w:r>
        <w:rPr>
          <w:rStyle w:val="eop"/>
          <w:rFonts w:ascii="Calibri" w:hAnsi="Calibri" w:cs="Calibri"/>
          <w:color w:val="000000"/>
          <w:sz w:val="32"/>
          <w:szCs w:val="32"/>
        </w:rPr>
        <w:t> </w:t>
      </w:r>
    </w:p>
    <w:p w14:paraId="4F07EEC8" w14:textId="77777777" w:rsidR="00796230" w:rsidRDefault="00796230" w:rsidP="00795DE2">
      <w:pPr>
        <w:pStyle w:val="paragraph"/>
        <w:spacing w:before="0" w:beforeAutospacing="0" w:after="0" w:afterAutospacing="0"/>
        <w:textAlignment w:val="baseline"/>
        <w:rPr>
          <w:rStyle w:val="eop"/>
          <w:rFonts w:ascii="Calibri" w:hAnsi="Calibri" w:cs="Calibri"/>
          <w:color w:val="000000"/>
          <w:sz w:val="32"/>
          <w:szCs w:val="32"/>
        </w:rPr>
      </w:pPr>
    </w:p>
    <w:p w14:paraId="6038B8A6" w14:textId="77777777" w:rsidR="006E30E9" w:rsidRDefault="006E30E9" w:rsidP="00795DE2">
      <w:pPr>
        <w:pStyle w:val="paragraph"/>
        <w:spacing w:before="0" w:beforeAutospacing="0" w:after="0" w:afterAutospacing="0"/>
        <w:textAlignment w:val="baseline"/>
        <w:rPr>
          <w:rFonts w:ascii="Calibri" w:hAnsi="Calibri" w:cs="Calibri"/>
          <w:color w:val="000000"/>
          <w:sz w:val="22"/>
          <w:szCs w:val="22"/>
        </w:rPr>
      </w:pPr>
    </w:p>
    <w:p w14:paraId="1C74BCEC" w14:textId="77777777" w:rsidR="00795DE2" w:rsidRPr="006E30E9" w:rsidRDefault="00795DE2" w:rsidP="00795DE2">
      <w:pPr>
        <w:pStyle w:val="paragraph"/>
        <w:spacing w:before="0" w:beforeAutospacing="0" w:after="0" w:afterAutospacing="0"/>
        <w:ind w:left="-15"/>
        <w:textAlignment w:val="baseline"/>
        <w:rPr>
          <w:rStyle w:val="eop"/>
          <w:rFonts w:ascii="Palatino Linotype" w:hAnsi="Palatino Linotype" w:cs="Calibri"/>
          <w:b/>
          <w:bCs/>
          <w:color w:val="000000"/>
        </w:rPr>
      </w:pPr>
      <w:r w:rsidRPr="006E30E9">
        <w:rPr>
          <w:rStyle w:val="normaltextrun"/>
          <w:rFonts w:ascii="Palatino Linotype" w:hAnsi="Palatino Linotype" w:cs="Calibri"/>
          <w:b/>
          <w:bCs/>
          <w:color w:val="000000"/>
        </w:rPr>
        <w:t>Governing Body Responsibilities  </w:t>
      </w:r>
      <w:r w:rsidRPr="006E30E9">
        <w:rPr>
          <w:rStyle w:val="eop"/>
          <w:rFonts w:ascii="Palatino Linotype" w:hAnsi="Palatino Linotype" w:cs="Calibri"/>
          <w:b/>
          <w:bCs/>
          <w:color w:val="000000"/>
        </w:rPr>
        <w:t> </w:t>
      </w:r>
    </w:p>
    <w:p w14:paraId="6C6AC401" w14:textId="77777777" w:rsidR="00796230" w:rsidRDefault="00796230" w:rsidP="00796230">
      <w:pPr>
        <w:pStyle w:val="paragraph"/>
        <w:spacing w:before="0" w:beforeAutospacing="0" w:after="0" w:afterAutospacing="0"/>
        <w:ind w:right="3075"/>
        <w:textAlignment w:val="baseline"/>
        <w:rPr>
          <w:rFonts w:ascii="Palatino Linotype" w:hAnsi="Palatino Linotype" w:cs="Calibri"/>
          <w:b/>
          <w:bCs/>
          <w:color w:val="000000"/>
        </w:rPr>
      </w:pPr>
    </w:p>
    <w:p w14:paraId="3C4A0807" w14:textId="3AEB458E" w:rsidR="00796230" w:rsidRPr="00796230" w:rsidRDefault="00796230" w:rsidP="00796230">
      <w:pPr>
        <w:pStyle w:val="ListParagraph"/>
        <w:numPr>
          <w:ilvl w:val="0"/>
          <w:numId w:val="46"/>
        </w:numPr>
        <w:rPr>
          <w:rFonts w:ascii="Palatino Linotype" w:hAnsi="Palatino Linotype"/>
          <w:sz w:val="24"/>
          <w:szCs w:val="24"/>
        </w:rPr>
      </w:pPr>
      <w:r w:rsidRPr="00796230">
        <w:rPr>
          <w:rFonts w:ascii="Palatino Linotype" w:hAnsi="Palatino Linotype"/>
          <w:sz w:val="24"/>
          <w:szCs w:val="24"/>
        </w:rPr>
        <w:t>Agreeing and evaluating the effectiveness of the school’s behavioural policy</w:t>
      </w:r>
    </w:p>
    <w:p w14:paraId="6C01F7A5" w14:textId="72176601" w:rsidR="00796230" w:rsidRPr="00796230" w:rsidRDefault="00796230" w:rsidP="00796230">
      <w:pPr>
        <w:pStyle w:val="ListParagraph"/>
        <w:numPr>
          <w:ilvl w:val="0"/>
          <w:numId w:val="46"/>
        </w:numPr>
        <w:rPr>
          <w:rFonts w:ascii="Palatino Linotype" w:hAnsi="Palatino Linotype"/>
          <w:sz w:val="24"/>
          <w:szCs w:val="24"/>
        </w:rPr>
      </w:pPr>
      <w:r w:rsidRPr="00796230">
        <w:rPr>
          <w:rFonts w:ascii="Palatino Linotype" w:hAnsi="Palatino Linotype"/>
          <w:sz w:val="24"/>
          <w:szCs w:val="24"/>
        </w:rPr>
        <w:t>Supporting headteacher with particular disciplinary issues</w:t>
      </w:r>
      <w:r w:rsidR="0053090F">
        <w:rPr>
          <w:rFonts w:ascii="Palatino Linotype" w:hAnsi="Palatino Linotype"/>
          <w:sz w:val="24"/>
          <w:szCs w:val="24"/>
        </w:rPr>
        <w:t>.</w:t>
      </w:r>
    </w:p>
    <w:p w14:paraId="6AB3CEC6" w14:textId="77777777" w:rsidR="00796230" w:rsidRPr="006E30E9" w:rsidRDefault="00796230" w:rsidP="00796230">
      <w:pPr>
        <w:pStyle w:val="paragraph"/>
        <w:spacing w:before="0" w:beforeAutospacing="0" w:after="0" w:afterAutospacing="0"/>
        <w:ind w:left="720" w:right="3075"/>
        <w:textAlignment w:val="baseline"/>
        <w:rPr>
          <w:rStyle w:val="eop"/>
          <w:rFonts w:ascii="Palatino Linotype" w:hAnsi="Palatino Linotype" w:cs="Calibri"/>
          <w:color w:val="000000"/>
        </w:rPr>
      </w:pPr>
    </w:p>
    <w:p w14:paraId="3BC17B4B" w14:textId="77777777" w:rsidR="00B16F8A" w:rsidRDefault="00B16F8A" w:rsidP="006E30E9">
      <w:pPr>
        <w:pStyle w:val="paragraph"/>
        <w:spacing w:before="0" w:beforeAutospacing="0" w:after="0" w:afterAutospacing="0"/>
        <w:ind w:right="3075"/>
        <w:textAlignment w:val="baseline"/>
        <w:rPr>
          <w:rFonts w:ascii="Calibri" w:hAnsi="Calibri" w:cs="Calibri"/>
          <w:color w:val="000000"/>
          <w:sz w:val="22"/>
          <w:szCs w:val="22"/>
        </w:rPr>
      </w:pPr>
    </w:p>
    <w:p w14:paraId="5AE0BFFD" w14:textId="09180A97" w:rsidR="006E30E9" w:rsidRPr="00796230" w:rsidRDefault="00795DE2" w:rsidP="00795DE2">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0E3B871" w14:textId="77777777" w:rsidR="00795DE2" w:rsidRDefault="00795DE2" w:rsidP="00795DE2">
      <w:pPr>
        <w:pStyle w:val="paragraph"/>
        <w:spacing w:before="0" w:beforeAutospacing="0" w:after="0" w:afterAutospacing="0"/>
        <w:ind w:left="-15"/>
        <w:textAlignment w:val="baseline"/>
        <w:rPr>
          <w:rStyle w:val="eop"/>
          <w:rFonts w:ascii="Palatino Linotype" w:hAnsi="Palatino Linotype" w:cs="Calibri"/>
          <w:b/>
          <w:bCs/>
          <w:color w:val="000000"/>
        </w:rPr>
      </w:pPr>
      <w:r w:rsidRPr="006E30E9">
        <w:rPr>
          <w:rStyle w:val="normaltextrun"/>
          <w:rFonts w:ascii="Palatino Linotype" w:hAnsi="Palatino Linotype" w:cs="Calibri"/>
          <w:b/>
          <w:bCs/>
          <w:color w:val="000000"/>
        </w:rPr>
        <w:t>Headteacher and Leadership Team Responsibilities  </w:t>
      </w:r>
      <w:r w:rsidRPr="006E30E9">
        <w:rPr>
          <w:rStyle w:val="eop"/>
          <w:rFonts w:ascii="Palatino Linotype" w:hAnsi="Palatino Linotype" w:cs="Calibri"/>
          <w:b/>
          <w:bCs/>
          <w:color w:val="000000"/>
        </w:rPr>
        <w:t> </w:t>
      </w:r>
    </w:p>
    <w:p w14:paraId="21F8F3B5" w14:textId="77777777" w:rsidR="006E30E9" w:rsidRPr="006E30E9" w:rsidRDefault="006E30E9" w:rsidP="00795DE2">
      <w:pPr>
        <w:pStyle w:val="paragraph"/>
        <w:spacing w:before="0" w:beforeAutospacing="0" w:after="0" w:afterAutospacing="0"/>
        <w:ind w:left="-15"/>
        <w:textAlignment w:val="baseline"/>
        <w:rPr>
          <w:rFonts w:ascii="Palatino Linotype" w:hAnsi="Palatino Linotype" w:cs="Calibri"/>
          <w:b/>
          <w:bCs/>
          <w:color w:val="000000"/>
        </w:rPr>
      </w:pPr>
    </w:p>
    <w:p w14:paraId="4B27A3E3" w14:textId="77777777" w:rsidR="00795DE2" w:rsidRPr="006E30E9" w:rsidRDefault="00795DE2" w:rsidP="00795DE2">
      <w:pPr>
        <w:pStyle w:val="paragraph"/>
        <w:numPr>
          <w:ilvl w:val="0"/>
          <w:numId w:val="47"/>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Day-to-day authority for implementing the school’s behaviour policy  </w:t>
      </w:r>
      <w:r w:rsidRPr="006E30E9">
        <w:rPr>
          <w:rStyle w:val="eop"/>
          <w:rFonts w:ascii="Palatino Linotype" w:hAnsi="Palatino Linotype" w:cs="Calibri"/>
          <w:color w:val="000000"/>
        </w:rPr>
        <w:t> </w:t>
      </w:r>
    </w:p>
    <w:p w14:paraId="4AC71754" w14:textId="77777777" w:rsidR="00795DE2" w:rsidRPr="006E30E9" w:rsidRDefault="00795DE2" w:rsidP="00795DE2">
      <w:pPr>
        <w:pStyle w:val="paragraph"/>
        <w:numPr>
          <w:ilvl w:val="0"/>
          <w:numId w:val="48"/>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Supporting staff in the implementation of the behaviour policy  </w:t>
      </w:r>
      <w:r w:rsidRPr="006E30E9">
        <w:rPr>
          <w:rStyle w:val="eop"/>
          <w:rFonts w:ascii="Palatino Linotype" w:hAnsi="Palatino Linotype" w:cs="Calibri"/>
          <w:color w:val="000000"/>
        </w:rPr>
        <w:t> </w:t>
      </w:r>
    </w:p>
    <w:p w14:paraId="52D6BF84" w14:textId="77777777" w:rsidR="00795DE2" w:rsidRPr="006E30E9" w:rsidRDefault="00795DE2" w:rsidP="00795DE2">
      <w:pPr>
        <w:pStyle w:val="paragraph"/>
        <w:numPr>
          <w:ilvl w:val="0"/>
          <w:numId w:val="49"/>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Recording keeping of all reported incidents  </w:t>
      </w:r>
      <w:r w:rsidRPr="006E30E9">
        <w:rPr>
          <w:rStyle w:val="eop"/>
          <w:rFonts w:ascii="Palatino Linotype" w:hAnsi="Palatino Linotype" w:cs="Calibri"/>
          <w:color w:val="000000"/>
        </w:rPr>
        <w:t> </w:t>
      </w:r>
    </w:p>
    <w:p w14:paraId="137E082B" w14:textId="77777777" w:rsidR="00795DE2" w:rsidRPr="006E30E9" w:rsidRDefault="00795DE2" w:rsidP="00795DE2">
      <w:pPr>
        <w:pStyle w:val="paragraph"/>
        <w:numPr>
          <w:ilvl w:val="0"/>
          <w:numId w:val="50"/>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Responsibility for giving fixed-term exclusions  </w:t>
      </w:r>
      <w:r w:rsidRPr="006E30E9">
        <w:rPr>
          <w:rStyle w:val="eop"/>
          <w:rFonts w:ascii="Palatino Linotype" w:hAnsi="Palatino Linotype" w:cs="Calibri"/>
          <w:color w:val="000000"/>
        </w:rPr>
        <w:t> </w:t>
      </w:r>
    </w:p>
    <w:p w14:paraId="650C0B99" w14:textId="169B2D46" w:rsidR="00795DE2" w:rsidRPr="006E30E9" w:rsidRDefault="00795DE2" w:rsidP="00795DE2">
      <w:pPr>
        <w:pStyle w:val="paragraph"/>
        <w:numPr>
          <w:ilvl w:val="0"/>
          <w:numId w:val="51"/>
        </w:numPr>
        <w:spacing w:before="0" w:beforeAutospacing="0" w:after="0" w:afterAutospacing="0"/>
        <w:ind w:left="1065" w:firstLine="0"/>
        <w:jc w:val="both"/>
        <w:textAlignment w:val="baseline"/>
        <w:rPr>
          <w:rFonts w:ascii="Palatino Linotype" w:hAnsi="Palatino Linotype" w:cs="Calibri"/>
          <w:color w:val="000000"/>
        </w:rPr>
      </w:pPr>
      <w:r w:rsidRPr="006E30E9">
        <w:rPr>
          <w:rStyle w:val="normaltextrun"/>
          <w:rFonts w:ascii="Palatino Linotype" w:hAnsi="Palatino Linotype" w:cs="Calibri"/>
          <w:color w:val="000000"/>
        </w:rPr>
        <w:t>Responsible for the health, safety and welfare of all children</w:t>
      </w:r>
      <w:r w:rsidR="00796230">
        <w:rPr>
          <w:rStyle w:val="normaltextrun"/>
          <w:rFonts w:ascii="Palatino Linotype" w:hAnsi="Palatino Linotype" w:cs="Calibri"/>
          <w:color w:val="000000"/>
        </w:rPr>
        <w:t>.</w:t>
      </w:r>
      <w:r w:rsidRPr="006E30E9">
        <w:rPr>
          <w:rStyle w:val="normaltextrun"/>
          <w:rFonts w:ascii="Palatino Linotype" w:hAnsi="Palatino Linotype" w:cs="Calibri"/>
          <w:color w:val="000000"/>
        </w:rPr>
        <w:t> </w:t>
      </w:r>
      <w:r w:rsidRPr="006E30E9">
        <w:rPr>
          <w:rStyle w:val="eop"/>
          <w:rFonts w:ascii="Palatino Linotype" w:hAnsi="Palatino Linotype" w:cs="Calibri"/>
          <w:color w:val="000000"/>
        </w:rPr>
        <w:t> </w:t>
      </w:r>
    </w:p>
    <w:p w14:paraId="32E53BF6" w14:textId="77777777" w:rsidR="00795DE2" w:rsidRDefault="00795DE2" w:rsidP="00453908">
      <w:pPr>
        <w:rPr>
          <w:b/>
          <w:u w:val="single"/>
        </w:rPr>
      </w:pPr>
    </w:p>
    <w:p w14:paraId="18BED948" w14:textId="77777777" w:rsidR="00F2569D" w:rsidRDefault="00F2569D" w:rsidP="00453908"/>
    <w:p w14:paraId="47E86E69" w14:textId="77777777" w:rsidR="006E30E9" w:rsidRDefault="006E30E9" w:rsidP="00453908"/>
    <w:p w14:paraId="561EB4EC" w14:textId="77777777" w:rsidR="006E30E9" w:rsidRDefault="006E30E9" w:rsidP="00453908"/>
    <w:p w14:paraId="228CAC61" w14:textId="77777777" w:rsidR="00796230" w:rsidRDefault="00796230" w:rsidP="00453908"/>
    <w:p w14:paraId="4EFE449D" w14:textId="77777777" w:rsidR="006E30E9" w:rsidRDefault="006E30E9" w:rsidP="00453908"/>
    <w:p w14:paraId="6CA2545A" w14:textId="77777777" w:rsidR="00DB7332" w:rsidRDefault="00453908" w:rsidP="00453908">
      <w:r w:rsidRPr="00F2569D">
        <w:rPr>
          <w:b/>
          <w:u w:val="single"/>
        </w:rPr>
        <w:t>THE RIGHTS &amp; RESPONSIBILITIES OF ALL WHO WORK IN OUR SCHOOL Home school agreement</w:t>
      </w:r>
      <w:r>
        <w:t xml:space="preserve"> </w:t>
      </w:r>
    </w:p>
    <w:tbl>
      <w:tblPr>
        <w:tblStyle w:val="TableGrid"/>
        <w:tblW w:w="0" w:type="auto"/>
        <w:tblLook w:val="04A0" w:firstRow="1" w:lastRow="0" w:firstColumn="1" w:lastColumn="0" w:noHBand="0" w:noVBand="1"/>
      </w:tblPr>
      <w:tblGrid>
        <w:gridCol w:w="4508"/>
        <w:gridCol w:w="4508"/>
      </w:tblGrid>
      <w:tr w:rsidR="00DB7332" w14:paraId="454B7D4C" w14:textId="77777777" w:rsidTr="00DB7332">
        <w:tc>
          <w:tcPr>
            <w:tcW w:w="4508" w:type="dxa"/>
          </w:tcPr>
          <w:p w14:paraId="2A8AFF8D" w14:textId="77777777" w:rsidR="00DB7332" w:rsidRDefault="00DB7332" w:rsidP="00453908">
            <w:r>
              <w:t>Rights</w:t>
            </w:r>
          </w:p>
        </w:tc>
        <w:tc>
          <w:tcPr>
            <w:tcW w:w="4508" w:type="dxa"/>
          </w:tcPr>
          <w:p w14:paraId="317A8BA1" w14:textId="77777777" w:rsidR="00DB7332" w:rsidRDefault="00DB7332" w:rsidP="00453908">
            <w:r>
              <w:t>Responsibilities</w:t>
            </w:r>
          </w:p>
        </w:tc>
      </w:tr>
      <w:tr w:rsidR="00DB7332" w14:paraId="3B61F236" w14:textId="77777777" w:rsidTr="00DB7332">
        <w:tc>
          <w:tcPr>
            <w:tcW w:w="4508" w:type="dxa"/>
          </w:tcPr>
          <w:p w14:paraId="7C12B654" w14:textId="77777777" w:rsidR="00DB7332" w:rsidRDefault="00DB7332" w:rsidP="00453908">
            <w:r>
              <w:t>Children</w:t>
            </w:r>
          </w:p>
          <w:p w14:paraId="74E9C007" w14:textId="77777777" w:rsidR="00DB7332" w:rsidRDefault="00DB7332" w:rsidP="00453908">
            <w:r>
              <w:t xml:space="preserve">• To be able to learn to the best of their ability • To be treated with consideration and respect • To be listened to by adults in school </w:t>
            </w:r>
          </w:p>
          <w:p w14:paraId="4678D523" w14:textId="77777777" w:rsidR="00DB7332" w:rsidRDefault="00DB7332" w:rsidP="00453908">
            <w:r>
              <w:t xml:space="preserve">• To know what is expected </w:t>
            </w:r>
          </w:p>
          <w:p w14:paraId="24957EA7" w14:textId="77777777" w:rsidR="00DB7332" w:rsidRDefault="00DB7332" w:rsidP="00453908">
            <w:r>
              <w:t xml:space="preserve">• To feel safe </w:t>
            </w:r>
          </w:p>
          <w:p w14:paraId="16288577" w14:textId="77777777" w:rsidR="00DB7332" w:rsidRDefault="00DB7332" w:rsidP="00453908">
            <w:r>
              <w:t xml:space="preserve">• To be treated fairly </w:t>
            </w:r>
          </w:p>
          <w:p w14:paraId="2B94F3EF" w14:textId="77777777" w:rsidR="00DB7332" w:rsidRDefault="00DB7332" w:rsidP="00453908">
            <w:r>
              <w:t xml:space="preserve">• To have their achievements and efforts recognised </w:t>
            </w:r>
          </w:p>
          <w:p w14:paraId="11E1F80A" w14:textId="77777777" w:rsidR="00DB7332" w:rsidRDefault="00DB7332" w:rsidP="00453908">
            <w:r>
              <w:t>• To be able to participate</w:t>
            </w:r>
          </w:p>
          <w:p w14:paraId="0C5ED92A" w14:textId="77777777" w:rsidR="00CF6666" w:rsidRDefault="00CF6666" w:rsidP="00453908"/>
        </w:tc>
        <w:tc>
          <w:tcPr>
            <w:tcW w:w="4508" w:type="dxa"/>
          </w:tcPr>
          <w:p w14:paraId="2DBDE2B8" w14:textId="77777777" w:rsidR="00DB7332" w:rsidRDefault="00DB7332" w:rsidP="00453908">
            <w:r>
              <w:t>Children</w:t>
            </w:r>
          </w:p>
          <w:p w14:paraId="68AF8B1A" w14:textId="77777777" w:rsidR="00DB7332" w:rsidRDefault="00DB7332" w:rsidP="00453908">
            <w:r>
              <w:t xml:space="preserve">• To treat others with consideration and respect </w:t>
            </w:r>
          </w:p>
          <w:p w14:paraId="3178519E" w14:textId="77777777" w:rsidR="00DB7332" w:rsidRDefault="00DB7332" w:rsidP="00453908">
            <w:r>
              <w:t xml:space="preserve">• To listen when it is others’ turn to talk </w:t>
            </w:r>
          </w:p>
          <w:p w14:paraId="6FDFE6D3" w14:textId="77777777" w:rsidR="00DB7332" w:rsidRDefault="00DB7332" w:rsidP="00453908">
            <w:r>
              <w:t xml:space="preserve">• To follow instructions from all staff </w:t>
            </w:r>
          </w:p>
          <w:p w14:paraId="7BA710FA" w14:textId="77777777" w:rsidR="00DB7332" w:rsidRDefault="00DB7332" w:rsidP="00453908">
            <w:r>
              <w:t xml:space="preserve">• To sort out difficulties without making matters worse </w:t>
            </w:r>
          </w:p>
          <w:p w14:paraId="53434F6A" w14:textId="77777777" w:rsidR="00DB7332" w:rsidRDefault="00DB7332" w:rsidP="00453908">
            <w:r>
              <w:t xml:space="preserve">• To ask for help when it is needed </w:t>
            </w:r>
          </w:p>
          <w:p w14:paraId="584A7471" w14:textId="77777777" w:rsidR="00DB7332" w:rsidRDefault="00DB7332" w:rsidP="00453908">
            <w:r>
              <w:t>• To do your best and let others learn</w:t>
            </w:r>
          </w:p>
        </w:tc>
      </w:tr>
      <w:tr w:rsidR="00DB7332" w14:paraId="0DB05A09" w14:textId="77777777" w:rsidTr="00DB7332">
        <w:tc>
          <w:tcPr>
            <w:tcW w:w="4508" w:type="dxa"/>
          </w:tcPr>
          <w:p w14:paraId="3795CF52" w14:textId="77777777" w:rsidR="00DB7332" w:rsidRDefault="00DB7332" w:rsidP="00453908">
            <w:r>
              <w:t>Staff</w:t>
            </w:r>
          </w:p>
          <w:p w14:paraId="093F3E21" w14:textId="77777777" w:rsidR="00DB7332" w:rsidRDefault="00DB7332" w:rsidP="00453908">
            <w:r>
              <w:t xml:space="preserve">• To be able to teach to the best of their ability • To be treated with consideration and respect by children, parents and colleagues </w:t>
            </w:r>
          </w:p>
          <w:p w14:paraId="5A3F3A73" w14:textId="77777777" w:rsidR="00DB7332" w:rsidRDefault="00DB7332" w:rsidP="00453908">
            <w:r>
              <w:t>• To feel safe</w:t>
            </w:r>
          </w:p>
        </w:tc>
        <w:tc>
          <w:tcPr>
            <w:tcW w:w="4508" w:type="dxa"/>
          </w:tcPr>
          <w:p w14:paraId="46B22C09" w14:textId="77777777" w:rsidR="00DB7332" w:rsidRDefault="00DB7332" w:rsidP="00453908">
            <w:r>
              <w:t>Staff</w:t>
            </w:r>
          </w:p>
          <w:p w14:paraId="3C504271" w14:textId="77777777" w:rsidR="00DB7332" w:rsidRDefault="00DB7332" w:rsidP="00453908">
            <w:r>
              <w:t xml:space="preserve">• To create a safe, calm and stimulating environment in which the children can learn </w:t>
            </w:r>
          </w:p>
          <w:p w14:paraId="6E11B57A" w14:textId="77777777" w:rsidR="00DB7332" w:rsidRDefault="00DB7332" w:rsidP="00453908">
            <w:r>
              <w:t xml:space="preserve">• To implement the behaviour guidelines consistently </w:t>
            </w:r>
          </w:p>
          <w:p w14:paraId="386BEDA6" w14:textId="77777777" w:rsidR="00DB7332" w:rsidRDefault="00DB7332" w:rsidP="00453908">
            <w:r>
              <w:t xml:space="preserve">• To treat the children with respect </w:t>
            </w:r>
          </w:p>
          <w:p w14:paraId="1F88DB8A" w14:textId="77777777" w:rsidR="00DB7332" w:rsidRDefault="00DB7332" w:rsidP="00453908">
            <w:r>
              <w:t xml:space="preserve">• To communicate regularly with parents </w:t>
            </w:r>
          </w:p>
          <w:p w14:paraId="605AF5A1" w14:textId="77777777" w:rsidR="00DB7332" w:rsidRDefault="00DB7332" w:rsidP="00453908">
            <w:r>
              <w:t xml:space="preserve">• To provide work at an appropriate level </w:t>
            </w:r>
          </w:p>
          <w:p w14:paraId="72B3B2CE" w14:textId="77777777" w:rsidR="00DB7332" w:rsidRDefault="00DB7332" w:rsidP="00453908">
            <w:r>
              <w:t>• To recognise and reward achievement</w:t>
            </w:r>
          </w:p>
          <w:p w14:paraId="1C8DF9AE" w14:textId="77777777" w:rsidR="00CF6666" w:rsidRDefault="00CF6666" w:rsidP="00453908"/>
        </w:tc>
      </w:tr>
      <w:tr w:rsidR="00DB7332" w14:paraId="6A8032C1" w14:textId="77777777" w:rsidTr="00DB7332">
        <w:tc>
          <w:tcPr>
            <w:tcW w:w="4508" w:type="dxa"/>
          </w:tcPr>
          <w:p w14:paraId="417ACC3C" w14:textId="77777777" w:rsidR="00DB7332" w:rsidRDefault="00DB7332" w:rsidP="00453908">
            <w:r>
              <w:t>Parents</w:t>
            </w:r>
          </w:p>
          <w:p w14:paraId="1EF9DFC8" w14:textId="77777777" w:rsidR="00DB7332" w:rsidRDefault="00DB7332" w:rsidP="00453908">
            <w:r>
              <w:t xml:space="preserve">• To be sure their children are treated fairly and with respect </w:t>
            </w:r>
          </w:p>
          <w:p w14:paraId="730AC828" w14:textId="77777777" w:rsidR="00DB7332" w:rsidRDefault="00DB7332" w:rsidP="00453908">
            <w:r>
              <w:t xml:space="preserve">• To know their children are safe </w:t>
            </w:r>
          </w:p>
          <w:p w14:paraId="7FAD91D3" w14:textId="77777777" w:rsidR="00DB7332" w:rsidRDefault="00DB7332" w:rsidP="00453908">
            <w:r>
              <w:t xml:space="preserve">• To be able to raise concerns with staff </w:t>
            </w:r>
          </w:p>
          <w:p w14:paraId="40C0500D" w14:textId="77777777" w:rsidR="00DB7332" w:rsidRDefault="00DB7332" w:rsidP="00453908">
            <w:r>
              <w:t xml:space="preserve">• To be told when there are difficulties </w:t>
            </w:r>
          </w:p>
          <w:p w14:paraId="2CCBDB11" w14:textId="77777777" w:rsidR="00DB7332" w:rsidRDefault="00DB7332" w:rsidP="00453908">
            <w:r>
              <w:t>• To know their children are learning and making good progress</w:t>
            </w:r>
          </w:p>
        </w:tc>
        <w:tc>
          <w:tcPr>
            <w:tcW w:w="4508" w:type="dxa"/>
          </w:tcPr>
          <w:p w14:paraId="239FD493" w14:textId="77777777" w:rsidR="00DB7332" w:rsidRDefault="00DB7332" w:rsidP="00453908">
            <w:r>
              <w:t>Parents</w:t>
            </w:r>
          </w:p>
          <w:p w14:paraId="45AAC41F" w14:textId="77777777" w:rsidR="00DB7332" w:rsidRDefault="00DB7332" w:rsidP="00453908">
            <w:r>
              <w:t xml:space="preserve">• To get the children to school on time, ready and equipped to work </w:t>
            </w:r>
          </w:p>
          <w:p w14:paraId="4332C65C" w14:textId="16CA9E3D" w:rsidR="00DB7332" w:rsidRDefault="00DB7332" w:rsidP="00453908">
            <w:r>
              <w:t xml:space="preserve">• To treat other people’s children with respect </w:t>
            </w:r>
          </w:p>
          <w:p w14:paraId="0DF07CE2" w14:textId="77777777" w:rsidR="00DB7332" w:rsidRDefault="00DB7332" w:rsidP="00453908">
            <w:r>
              <w:t xml:space="preserve">• Talk to the children about the things they learn in school </w:t>
            </w:r>
          </w:p>
          <w:p w14:paraId="5DF3AC30" w14:textId="77777777" w:rsidR="00DB7332" w:rsidRDefault="00DB7332" w:rsidP="00453908">
            <w:r>
              <w:t xml:space="preserve">• To tell the teachers if the child is experiencing difficulties at home or school </w:t>
            </w:r>
          </w:p>
          <w:p w14:paraId="7EE206BF" w14:textId="77777777" w:rsidR="00DB7332" w:rsidRDefault="00DB7332" w:rsidP="00453908">
            <w:r>
              <w:t>• To support the school behaviour policy and procedures</w:t>
            </w:r>
          </w:p>
          <w:p w14:paraId="68218F37" w14:textId="77777777" w:rsidR="007379F9" w:rsidRDefault="007379F9" w:rsidP="00453908"/>
        </w:tc>
      </w:tr>
    </w:tbl>
    <w:p w14:paraId="53280708" w14:textId="77777777" w:rsidR="00DB7332" w:rsidRDefault="00DB7332" w:rsidP="00453908"/>
    <w:p w14:paraId="41A28D7B" w14:textId="77777777" w:rsidR="00DB7332" w:rsidRDefault="00DB7332" w:rsidP="00453908"/>
    <w:p w14:paraId="141A7DC7" w14:textId="77777777" w:rsidR="00DB7332" w:rsidRDefault="00453908" w:rsidP="00453908">
      <w:r>
        <w:t xml:space="preserve">Signed: ______________________________________________ </w:t>
      </w:r>
    </w:p>
    <w:p w14:paraId="38812083" w14:textId="77777777" w:rsidR="00365F9E" w:rsidRDefault="00365F9E" w:rsidP="00453908"/>
    <w:p w14:paraId="262033BC" w14:textId="77777777" w:rsidR="00272078" w:rsidRDefault="00272078" w:rsidP="00453908"/>
    <w:p w14:paraId="4FF1FEBA" w14:textId="1A0E92FC" w:rsidR="002A2899" w:rsidRDefault="002A2899" w:rsidP="004A4E0C"/>
    <w:p w14:paraId="641434E3" w14:textId="77777777" w:rsidR="00C514BC" w:rsidRDefault="00C514BC" w:rsidP="00C514BC">
      <w:pPr>
        <w:jc w:val="center"/>
        <w:rPr>
          <w:b/>
          <w:u w:val="single"/>
        </w:rPr>
      </w:pPr>
    </w:p>
    <w:p w14:paraId="782B75DD" w14:textId="77777777" w:rsidR="006E30E9" w:rsidRDefault="006E30E9" w:rsidP="00C514BC">
      <w:pPr>
        <w:jc w:val="center"/>
        <w:rPr>
          <w:b/>
          <w:u w:val="single"/>
        </w:rPr>
      </w:pPr>
    </w:p>
    <w:p w14:paraId="0C30A30B" w14:textId="77777777" w:rsidR="006E30E9" w:rsidRDefault="006E30E9" w:rsidP="00C514BC">
      <w:pPr>
        <w:jc w:val="center"/>
        <w:rPr>
          <w:b/>
          <w:u w:val="single"/>
        </w:rPr>
      </w:pPr>
    </w:p>
    <w:p w14:paraId="2AD1F70B" w14:textId="77777777" w:rsidR="006E30E9" w:rsidRDefault="006E30E9" w:rsidP="0053090F">
      <w:pPr>
        <w:rPr>
          <w:b/>
          <w:u w:val="single"/>
        </w:rPr>
      </w:pPr>
    </w:p>
    <w:p w14:paraId="763DCF57" w14:textId="77777777" w:rsidR="00C514BC" w:rsidRPr="004A4E0C" w:rsidRDefault="00453908" w:rsidP="00C514BC">
      <w:pPr>
        <w:jc w:val="center"/>
        <w:rPr>
          <w:rFonts w:ascii="Palatino Linotype" w:hAnsi="Palatino Linotype"/>
          <w:b/>
          <w:sz w:val="28"/>
          <w:szCs w:val="28"/>
          <w:u w:val="single"/>
        </w:rPr>
      </w:pPr>
      <w:r w:rsidRPr="004A4E0C">
        <w:rPr>
          <w:rFonts w:ascii="Palatino Linotype" w:hAnsi="Palatino Linotype"/>
          <w:b/>
          <w:sz w:val="28"/>
          <w:szCs w:val="28"/>
          <w:u w:val="single"/>
        </w:rPr>
        <w:t>Monitoring the policy</w:t>
      </w:r>
    </w:p>
    <w:p w14:paraId="6DCE3E22" w14:textId="4CF584F0" w:rsidR="004A4E0C" w:rsidRPr="004A4E0C" w:rsidRDefault="004A4E0C" w:rsidP="004A4E0C">
      <w:pPr>
        <w:pStyle w:val="NormalWeb"/>
        <w:rPr>
          <w:rFonts w:ascii="Palatino Linotype" w:hAnsi="Palatino Linotype"/>
          <w:color w:val="000000"/>
        </w:rPr>
      </w:pPr>
      <w:r w:rsidRPr="004A4E0C">
        <w:rPr>
          <w:rFonts w:ascii="Palatino Linotype" w:hAnsi="Palatino Linotype"/>
          <w:color w:val="000000"/>
        </w:rPr>
        <w:t xml:space="preserve">The headteacher monitors the effectiveness of this policy on a regular basis. </w:t>
      </w:r>
      <w:r w:rsidR="007379F9">
        <w:rPr>
          <w:rFonts w:ascii="Palatino Linotype" w:hAnsi="Palatino Linotype"/>
          <w:color w:val="000000"/>
        </w:rPr>
        <w:t>Sh</w:t>
      </w:r>
      <w:r w:rsidRPr="004A4E0C">
        <w:rPr>
          <w:rFonts w:ascii="Palatino Linotype" w:hAnsi="Palatino Linotype"/>
          <w:color w:val="000000"/>
        </w:rPr>
        <w:t>e also reports to the governing body on the effectiveness of the policy and, if necessary, makes recommendations for further improvements.</w:t>
      </w:r>
    </w:p>
    <w:p w14:paraId="1C329976" w14:textId="77777777" w:rsidR="004A4E0C" w:rsidRPr="004A4E0C" w:rsidRDefault="004A4E0C" w:rsidP="004A4E0C">
      <w:pPr>
        <w:pStyle w:val="NormalWeb"/>
        <w:rPr>
          <w:rFonts w:ascii="Palatino Linotype" w:hAnsi="Palatino Linotype"/>
          <w:color w:val="000000"/>
        </w:rPr>
      </w:pPr>
      <w:r w:rsidRPr="004A4E0C">
        <w:rPr>
          <w:rFonts w:ascii="Palatino Linotype" w:hAnsi="Palatino Linotype"/>
          <w:color w:val="000000"/>
        </w:rPr>
        <w:t>The school keeps a variety of records of incidents of misbehaviour. The class teacher records behaviour concerns on My Concern. The headteacher monitors these concerns and takes appropriate action.</w:t>
      </w:r>
    </w:p>
    <w:p w14:paraId="5C360820" w14:textId="77777777" w:rsidR="004A4E0C" w:rsidRPr="004A4E0C" w:rsidRDefault="004A4E0C" w:rsidP="004A4E0C">
      <w:pPr>
        <w:pStyle w:val="NormalWeb"/>
        <w:rPr>
          <w:rFonts w:ascii="Palatino Linotype" w:hAnsi="Palatino Linotype"/>
          <w:color w:val="000000"/>
        </w:rPr>
      </w:pPr>
      <w:r w:rsidRPr="004A4E0C">
        <w:rPr>
          <w:rFonts w:ascii="Palatino Linotype" w:hAnsi="Palatino Linotype"/>
          <w:color w:val="000000"/>
        </w:rPr>
        <w:t>The headteacher keeps a record of any pupil who is suspended for a fixed-term, or who is permanently excluded.</w:t>
      </w:r>
    </w:p>
    <w:p w14:paraId="1FE29FAD" w14:textId="77777777" w:rsidR="004A4E0C" w:rsidRPr="004A4E0C" w:rsidRDefault="004A4E0C" w:rsidP="004A4E0C">
      <w:pPr>
        <w:pStyle w:val="NormalWeb"/>
        <w:rPr>
          <w:rFonts w:ascii="Palatino Linotype" w:hAnsi="Palatino Linotype"/>
          <w:color w:val="000000"/>
        </w:rPr>
      </w:pPr>
      <w:r w:rsidRPr="004A4E0C">
        <w:rPr>
          <w:rFonts w:ascii="Palatino Linotype" w:hAnsi="Palatino Linotype"/>
          <w:color w:val="000000"/>
        </w:rPr>
        <w:t>It is the responsibility of the governing body to monitor the number of exclusions, and to ensure that the school policy is administered fairly and consistently.</w:t>
      </w:r>
    </w:p>
    <w:p w14:paraId="2639546E" w14:textId="77777777" w:rsidR="00453324" w:rsidRDefault="00453324" w:rsidP="00AA1FAB"/>
    <w:p w14:paraId="762E4D8B" w14:textId="77777777" w:rsidR="006E30E9" w:rsidRPr="006E30E9" w:rsidRDefault="006E30E9" w:rsidP="006E30E9">
      <w:pPr>
        <w:pStyle w:val="NormalWeb"/>
        <w:rPr>
          <w:rFonts w:ascii="Palatino Linotype" w:hAnsi="Palatino Linotype"/>
          <w:b/>
          <w:bCs/>
          <w:color w:val="000000"/>
          <w:sz w:val="28"/>
          <w:szCs w:val="28"/>
        </w:rPr>
      </w:pPr>
      <w:r w:rsidRPr="006E30E9">
        <w:rPr>
          <w:rFonts w:ascii="Palatino Linotype" w:hAnsi="Palatino Linotype"/>
          <w:b/>
          <w:bCs/>
          <w:color w:val="000000"/>
          <w:sz w:val="28"/>
          <w:szCs w:val="28"/>
        </w:rPr>
        <w:t>Review</w:t>
      </w:r>
    </w:p>
    <w:p w14:paraId="6961C574" w14:textId="77777777" w:rsidR="006E30E9" w:rsidRDefault="006E30E9" w:rsidP="006E30E9">
      <w:pPr>
        <w:pStyle w:val="NormalWeb"/>
        <w:rPr>
          <w:rFonts w:ascii="Palatino Linotype" w:hAnsi="Palatino Linotype"/>
          <w:color w:val="000000"/>
        </w:rPr>
      </w:pPr>
      <w:r w:rsidRPr="006E30E9">
        <w:rPr>
          <w:rFonts w:ascii="Palatino Linotype" w:hAnsi="Palatino Linotype"/>
          <w:color w:val="000000"/>
        </w:rPr>
        <w:t>The governing body reviews this policy every two years. They governors may, however, review the policy earlier than this, if the government introduces new regulations, or if the governing body receives recommendations on how the policy might be improved.</w:t>
      </w:r>
    </w:p>
    <w:p w14:paraId="402A4D87" w14:textId="77777777" w:rsidR="006E30E9" w:rsidRDefault="006E30E9" w:rsidP="006E30E9">
      <w:pPr>
        <w:pStyle w:val="NormalWeb"/>
      </w:pPr>
    </w:p>
    <w:p w14:paraId="6E6586D5" w14:textId="77777777" w:rsidR="006E30E9" w:rsidRPr="006E30E9" w:rsidRDefault="006E30E9" w:rsidP="006E30E9">
      <w:pPr>
        <w:pStyle w:val="NormalWeb"/>
        <w:rPr>
          <w:rFonts w:ascii="Palatino Linotype" w:hAnsi="Palatino Linotype"/>
          <w:color w:val="000000"/>
        </w:rPr>
      </w:pP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6"/>
        <w:gridCol w:w="4564"/>
      </w:tblGrid>
      <w:tr w:rsidR="006E30E9" w:rsidRPr="006E30E9" w14:paraId="21BF122A" w14:textId="77777777" w:rsidTr="006E30E9">
        <w:trPr>
          <w:trHeight w:val="585"/>
        </w:trPr>
        <w:tc>
          <w:tcPr>
            <w:tcW w:w="9240" w:type="dxa"/>
            <w:gridSpan w:val="2"/>
            <w:tcBorders>
              <w:top w:val="single" w:sz="6" w:space="0" w:color="000000"/>
              <w:left w:val="single" w:sz="6" w:space="0" w:color="000000"/>
              <w:bottom w:val="single" w:sz="6" w:space="0" w:color="000000"/>
              <w:right w:val="single" w:sz="6" w:space="0" w:color="000000"/>
            </w:tcBorders>
            <w:vAlign w:val="center"/>
            <w:hideMark/>
          </w:tcPr>
          <w:p w14:paraId="3B82BDFB" w14:textId="77777777" w:rsidR="006E30E9" w:rsidRPr="006E30E9" w:rsidRDefault="006E30E9" w:rsidP="006E30E9">
            <w:pPr>
              <w:spacing w:after="0" w:line="240" w:lineRule="auto"/>
              <w:ind w:right="60"/>
              <w:jc w:val="center"/>
              <w:textAlignment w:val="baseline"/>
              <w:rPr>
                <w:rFonts w:ascii="Segoe UI" w:eastAsia="Times New Roman" w:hAnsi="Segoe UI" w:cs="Segoe UI"/>
                <w:color w:val="000000"/>
                <w:sz w:val="18"/>
                <w:szCs w:val="18"/>
                <w:lang w:eastAsia="en-GB"/>
              </w:rPr>
            </w:pPr>
            <w:r w:rsidRPr="006E30E9">
              <w:rPr>
                <w:rFonts w:ascii="Arial" w:eastAsia="Times New Roman" w:hAnsi="Arial" w:cs="Arial"/>
                <w:b/>
                <w:bCs/>
                <w:color w:val="000000"/>
                <w:lang w:eastAsia="en-GB"/>
              </w:rPr>
              <w:t>Monitoring and Review </w:t>
            </w:r>
            <w:r w:rsidRPr="006E30E9">
              <w:rPr>
                <w:rFonts w:ascii="Arial" w:eastAsia="Times New Roman" w:hAnsi="Arial" w:cs="Arial"/>
                <w:color w:val="000000"/>
                <w:lang w:eastAsia="en-GB"/>
              </w:rPr>
              <w:t> </w:t>
            </w:r>
          </w:p>
        </w:tc>
      </w:tr>
      <w:tr w:rsidR="006E30E9" w:rsidRPr="006E30E9" w14:paraId="1AB99635" w14:textId="77777777" w:rsidTr="006E30E9">
        <w:trPr>
          <w:trHeight w:val="585"/>
        </w:trPr>
        <w:tc>
          <w:tcPr>
            <w:tcW w:w="4620" w:type="dxa"/>
            <w:tcBorders>
              <w:top w:val="single" w:sz="6" w:space="0" w:color="000000"/>
              <w:left w:val="single" w:sz="6" w:space="0" w:color="000000"/>
              <w:bottom w:val="single" w:sz="6" w:space="0" w:color="000000"/>
              <w:right w:val="single" w:sz="6" w:space="0" w:color="000000"/>
            </w:tcBorders>
            <w:vAlign w:val="center"/>
            <w:hideMark/>
          </w:tcPr>
          <w:p w14:paraId="3A288FC7" w14:textId="77777777"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r w:rsidRPr="006E30E9">
              <w:rPr>
                <w:rFonts w:ascii="Arial" w:eastAsia="Times New Roman" w:hAnsi="Arial" w:cs="Arial"/>
                <w:color w:val="000000"/>
                <w:lang w:eastAsia="en-GB"/>
              </w:rPr>
              <w:t>Policy  </w:t>
            </w:r>
          </w:p>
        </w:tc>
        <w:tc>
          <w:tcPr>
            <w:tcW w:w="4620" w:type="dxa"/>
            <w:tcBorders>
              <w:top w:val="single" w:sz="6" w:space="0" w:color="000000"/>
              <w:left w:val="single" w:sz="6" w:space="0" w:color="000000"/>
              <w:bottom w:val="single" w:sz="6" w:space="0" w:color="000000"/>
              <w:right w:val="single" w:sz="6" w:space="0" w:color="000000"/>
            </w:tcBorders>
            <w:vAlign w:val="center"/>
            <w:hideMark/>
          </w:tcPr>
          <w:p w14:paraId="412099D0" w14:textId="77777777"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r w:rsidRPr="006E30E9">
              <w:rPr>
                <w:rFonts w:ascii="Arial" w:eastAsia="Times New Roman" w:hAnsi="Arial" w:cs="Arial"/>
                <w:color w:val="000000"/>
                <w:lang w:eastAsia="en-GB"/>
              </w:rPr>
              <w:t>Behaviour Policy  </w:t>
            </w:r>
          </w:p>
        </w:tc>
      </w:tr>
      <w:tr w:rsidR="006E30E9" w:rsidRPr="006E30E9" w14:paraId="3AA12C42" w14:textId="77777777" w:rsidTr="006E30E9">
        <w:trPr>
          <w:trHeight w:val="585"/>
        </w:trPr>
        <w:tc>
          <w:tcPr>
            <w:tcW w:w="4620" w:type="dxa"/>
            <w:tcBorders>
              <w:top w:val="single" w:sz="6" w:space="0" w:color="000000"/>
              <w:left w:val="single" w:sz="6" w:space="0" w:color="000000"/>
              <w:bottom w:val="single" w:sz="6" w:space="0" w:color="000000"/>
              <w:right w:val="single" w:sz="6" w:space="0" w:color="000000"/>
            </w:tcBorders>
            <w:vAlign w:val="center"/>
            <w:hideMark/>
          </w:tcPr>
          <w:p w14:paraId="5CC43A55" w14:textId="77777777"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r w:rsidRPr="006E30E9">
              <w:rPr>
                <w:rFonts w:ascii="Arial" w:eastAsia="Times New Roman" w:hAnsi="Arial" w:cs="Arial"/>
                <w:color w:val="000000"/>
                <w:lang w:eastAsia="en-GB"/>
              </w:rPr>
              <w:t>Created on  </w:t>
            </w:r>
          </w:p>
        </w:tc>
        <w:tc>
          <w:tcPr>
            <w:tcW w:w="4620" w:type="dxa"/>
            <w:tcBorders>
              <w:top w:val="single" w:sz="6" w:space="0" w:color="000000"/>
              <w:left w:val="single" w:sz="6" w:space="0" w:color="000000"/>
              <w:bottom w:val="single" w:sz="6" w:space="0" w:color="000000"/>
              <w:right w:val="single" w:sz="6" w:space="0" w:color="000000"/>
            </w:tcBorders>
            <w:vAlign w:val="center"/>
            <w:hideMark/>
          </w:tcPr>
          <w:p w14:paraId="6EFEA8DE" w14:textId="3FB2DEA4"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p>
        </w:tc>
      </w:tr>
      <w:tr w:rsidR="006E30E9" w:rsidRPr="006E30E9" w14:paraId="745FC3A7" w14:textId="77777777" w:rsidTr="006E30E9">
        <w:trPr>
          <w:trHeight w:val="585"/>
        </w:trPr>
        <w:tc>
          <w:tcPr>
            <w:tcW w:w="4620" w:type="dxa"/>
            <w:tcBorders>
              <w:top w:val="single" w:sz="6" w:space="0" w:color="000000"/>
              <w:left w:val="single" w:sz="6" w:space="0" w:color="000000"/>
              <w:bottom w:val="single" w:sz="6" w:space="0" w:color="000000"/>
              <w:right w:val="single" w:sz="6" w:space="0" w:color="000000"/>
            </w:tcBorders>
            <w:vAlign w:val="center"/>
            <w:hideMark/>
          </w:tcPr>
          <w:p w14:paraId="542BB11F" w14:textId="77777777"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r w:rsidRPr="006E30E9">
              <w:rPr>
                <w:rFonts w:ascii="Arial" w:eastAsia="Times New Roman" w:hAnsi="Arial" w:cs="Arial"/>
                <w:color w:val="000000"/>
                <w:lang w:eastAsia="en-GB"/>
              </w:rPr>
              <w:t>Last updated on  </w:t>
            </w:r>
          </w:p>
        </w:tc>
        <w:tc>
          <w:tcPr>
            <w:tcW w:w="4620" w:type="dxa"/>
            <w:tcBorders>
              <w:top w:val="single" w:sz="6" w:space="0" w:color="000000"/>
              <w:left w:val="single" w:sz="6" w:space="0" w:color="000000"/>
              <w:bottom w:val="single" w:sz="6" w:space="0" w:color="000000"/>
              <w:right w:val="single" w:sz="6" w:space="0" w:color="000000"/>
            </w:tcBorders>
            <w:vAlign w:val="center"/>
            <w:hideMark/>
          </w:tcPr>
          <w:p w14:paraId="2B36E79A" w14:textId="2C897AB4" w:rsidR="006E30E9" w:rsidRPr="006E30E9" w:rsidRDefault="00C41477" w:rsidP="006E30E9">
            <w:pPr>
              <w:spacing w:after="0" w:line="240" w:lineRule="auto"/>
              <w:textAlignment w:val="baseline"/>
              <w:rPr>
                <w:rFonts w:ascii="Segoe UI" w:eastAsia="Times New Roman" w:hAnsi="Segoe UI" w:cs="Segoe UI"/>
                <w:color w:val="000000"/>
                <w:sz w:val="18"/>
                <w:szCs w:val="18"/>
                <w:lang w:eastAsia="en-GB"/>
              </w:rPr>
            </w:pPr>
            <w:r>
              <w:rPr>
                <w:rFonts w:ascii="Segoe UI" w:eastAsia="Times New Roman" w:hAnsi="Segoe UI" w:cs="Segoe UI"/>
                <w:color w:val="000000"/>
                <w:sz w:val="18"/>
                <w:szCs w:val="18"/>
                <w:lang w:eastAsia="en-GB"/>
              </w:rPr>
              <w:t xml:space="preserve"> December 2025</w:t>
            </w:r>
          </w:p>
        </w:tc>
      </w:tr>
      <w:tr w:rsidR="006E30E9" w:rsidRPr="006E30E9" w14:paraId="75042658" w14:textId="77777777" w:rsidTr="006E30E9">
        <w:trPr>
          <w:trHeight w:val="585"/>
        </w:trPr>
        <w:tc>
          <w:tcPr>
            <w:tcW w:w="4620" w:type="dxa"/>
            <w:tcBorders>
              <w:top w:val="single" w:sz="6" w:space="0" w:color="000000"/>
              <w:left w:val="single" w:sz="6" w:space="0" w:color="000000"/>
              <w:bottom w:val="single" w:sz="6" w:space="0" w:color="000000"/>
              <w:right w:val="single" w:sz="6" w:space="0" w:color="000000"/>
            </w:tcBorders>
            <w:vAlign w:val="center"/>
            <w:hideMark/>
          </w:tcPr>
          <w:p w14:paraId="18E1CD2A" w14:textId="77777777"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r w:rsidRPr="006E30E9">
              <w:rPr>
                <w:rFonts w:ascii="Arial" w:eastAsia="Times New Roman" w:hAnsi="Arial" w:cs="Arial"/>
                <w:color w:val="000000"/>
                <w:lang w:eastAsia="en-GB"/>
              </w:rPr>
              <w:t>Approved by  </w:t>
            </w:r>
          </w:p>
        </w:tc>
        <w:tc>
          <w:tcPr>
            <w:tcW w:w="4620" w:type="dxa"/>
            <w:tcBorders>
              <w:top w:val="single" w:sz="6" w:space="0" w:color="000000"/>
              <w:left w:val="single" w:sz="6" w:space="0" w:color="000000"/>
              <w:bottom w:val="single" w:sz="6" w:space="0" w:color="000000"/>
              <w:right w:val="single" w:sz="6" w:space="0" w:color="000000"/>
            </w:tcBorders>
            <w:vAlign w:val="center"/>
            <w:hideMark/>
          </w:tcPr>
          <w:p w14:paraId="29888286" w14:textId="67E18979" w:rsidR="006E30E9" w:rsidRPr="006E30E9" w:rsidRDefault="00C41477" w:rsidP="006E30E9">
            <w:pPr>
              <w:spacing w:after="0" w:line="240" w:lineRule="auto"/>
              <w:textAlignment w:val="baseline"/>
              <w:rPr>
                <w:rFonts w:ascii="Segoe UI" w:eastAsia="Times New Roman" w:hAnsi="Segoe UI" w:cs="Segoe UI"/>
                <w:color w:val="000000"/>
                <w:sz w:val="18"/>
                <w:szCs w:val="18"/>
                <w:lang w:eastAsia="en-GB"/>
              </w:rPr>
            </w:pPr>
            <w:r>
              <w:rPr>
                <w:rFonts w:ascii="Segoe UI" w:eastAsia="Times New Roman" w:hAnsi="Segoe UI" w:cs="Segoe UI"/>
                <w:color w:val="000000"/>
                <w:sz w:val="18"/>
                <w:szCs w:val="18"/>
                <w:lang w:eastAsia="en-GB"/>
              </w:rPr>
              <w:t xml:space="preserve">Governing Body </w:t>
            </w:r>
          </w:p>
        </w:tc>
      </w:tr>
      <w:tr w:rsidR="006E30E9" w:rsidRPr="006E30E9" w14:paraId="20E6B831" w14:textId="77777777" w:rsidTr="006E30E9">
        <w:trPr>
          <w:trHeight w:val="585"/>
        </w:trPr>
        <w:tc>
          <w:tcPr>
            <w:tcW w:w="4620" w:type="dxa"/>
            <w:tcBorders>
              <w:top w:val="single" w:sz="6" w:space="0" w:color="000000"/>
              <w:left w:val="single" w:sz="6" w:space="0" w:color="000000"/>
              <w:bottom w:val="single" w:sz="6" w:space="0" w:color="000000"/>
              <w:right w:val="single" w:sz="6" w:space="0" w:color="000000"/>
            </w:tcBorders>
            <w:vAlign w:val="center"/>
            <w:hideMark/>
          </w:tcPr>
          <w:p w14:paraId="3B3FEBBD" w14:textId="77777777"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r w:rsidRPr="006E30E9">
              <w:rPr>
                <w:rFonts w:ascii="Arial" w:eastAsia="Times New Roman" w:hAnsi="Arial" w:cs="Arial"/>
                <w:color w:val="000000"/>
                <w:lang w:eastAsia="en-GB"/>
              </w:rPr>
              <w:t>Adopted by Full Governing Body on  </w:t>
            </w:r>
          </w:p>
        </w:tc>
        <w:tc>
          <w:tcPr>
            <w:tcW w:w="4620" w:type="dxa"/>
            <w:tcBorders>
              <w:top w:val="single" w:sz="6" w:space="0" w:color="000000"/>
              <w:left w:val="single" w:sz="6" w:space="0" w:color="000000"/>
              <w:bottom w:val="single" w:sz="6" w:space="0" w:color="000000"/>
              <w:right w:val="single" w:sz="6" w:space="0" w:color="000000"/>
            </w:tcBorders>
            <w:vAlign w:val="center"/>
            <w:hideMark/>
          </w:tcPr>
          <w:p w14:paraId="1E438F8C" w14:textId="09FB593D" w:rsidR="006E30E9" w:rsidRPr="006E30E9" w:rsidRDefault="00C41477" w:rsidP="006E30E9">
            <w:pPr>
              <w:spacing w:after="0" w:line="240" w:lineRule="auto"/>
              <w:textAlignment w:val="baseline"/>
              <w:rPr>
                <w:rFonts w:ascii="Segoe UI" w:eastAsia="Times New Roman" w:hAnsi="Segoe UI" w:cs="Segoe UI"/>
                <w:color w:val="000000"/>
                <w:sz w:val="18"/>
                <w:szCs w:val="18"/>
                <w:lang w:eastAsia="en-GB"/>
              </w:rPr>
            </w:pPr>
            <w:r>
              <w:rPr>
                <w:rFonts w:ascii="Segoe UI" w:eastAsia="Times New Roman" w:hAnsi="Segoe UI" w:cs="Segoe UI"/>
                <w:color w:val="000000"/>
                <w:sz w:val="18"/>
                <w:szCs w:val="18"/>
                <w:lang w:eastAsia="en-GB"/>
              </w:rPr>
              <w:t>February 2026</w:t>
            </w:r>
          </w:p>
        </w:tc>
      </w:tr>
      <w:tr w:rsidR="006E30E9" w:rsidRPr="006E30E9" w14:paraId="18872020" w14:textId="77777777" w:rsidTr="006E30E9">
        <w:trPr>
          <w:trHeight w:val="585"/>
        </w:trPr>
        <w:tc>
          <w:tcPr>
            <w:tcW w:w="4620" w:type="dxa"/>
            <w:tcBorders>
              <w:top w:val="single" w:sz="6" w:space="0" w:color="000000"/>
              <w:left w:val="single" w:sz="6" w:space="0" w:color="000000"/>
              <w:bottom w:val="single" w:sz="6" w:space="0" w:color="000000"/>
              <w:right w:val="single" w:sz="6" w:space="0" w:color="000000"/>
            </w:tcBorders>
            <w:vAlign w:val="center"/>
            <w:hideMark/>
          </w:tcPr>
          <w:p w14:paraId="4E34EA78" w14:textId="77777777"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r w:rsidRPr="006E30E9">
              <w:rPr>
                <w:rFonts w:ascii="Arial" w:eastAsia="Times New Roman" w:hAnsi="Arial" w:cs="Arial"/>
                <w:color w:val="000000"/>
                <w:lang w:eastAsia="en-GB"/>
              </w:rPr>
              <w:t>Scheduled review date  </w:t>
            </w:r>
          </w:p>
        </w:tc>
        <w:tc>
          <w:tcPr>
            <w:tcW w:w="4620" w:type="dxa"/>
            <w:tcBorders>
              <w:top w:val="single" w:sz="6" w:space="0" w:color="000000"/>
              <w:left w:val="single" w:sz="6" w:space="0" w:color="000000"/>
              <w:bottom w:val="single" w:sz="6" w:space="0" w:color="000000"/>
              <w:right w:val="single" w:sz="6" w:space="0" w:color="000000"/>
            </w:tcBorders>
            <w:vAlign w:val="center"/>
            <w:hideMark/>
          </w:tcPr>
          <w:p w14:paraId="5F13E00C" w14:textId="7222BD99" w:rsidR="006E30E9" w:rsidRPr="006E30E9" w:rsidRDefault="00C41477" w:rsidP="006E30E9">
            <w:pPr>
              <w:spacing w:after="0" w:line="240" w:lineRule="auto"/>
              <w:textAlignment w:val="baseline"/>
              <w:rPr>
                <w:rFonts w:ascii="Segoe UI" w:eastAsia="Times New Roman" w:hAnsi="Segoe UI" w:cs="Segoe UI"/>
                <w:color w:val="000000"/>
                <w:sz w:val="18"/>
                <w:szCs w:val="18"/>
                <w:lang w:eastAsia="en-GB"/>
              </w:rPr>
            </w:pPr>
            <w:r>
              <w:rPr>
                <w:rFonts w:ascii="Segoe UI" w:eastAsia="Times New Roman" w:hAnsi="Segoe UI" w:cs="Segoe UI"/>
                <w:color w:val="000000"/>
                <w:sz w:val="18"/>
                <w:szCs w:val="18"/>
                <w:lang w:eastAsia="en-GB"/>
              </w:rPr>
              <w:t>February 2028</w:t>
            </w:r>
          </w:p>
        </w:tc>
      </w:tr>
      <w:tr w:rsidR="006E30E9" w:rsidRPr="006E30E9" w14:paraId="42D598C1" w14:textId="77777777" w:rsidTr="006E30E9">
        <w:trPr>
          <w:trHeight w:val="585"/>
        </w:trPr>
        <w:tc>
          <w:tcPr>
            <w:tcW w:w="4620" w:type="dxa"/>
            <w:tcBorders>
              <w:top w:val="single" w:sz="6" w:space="0" w:color="000000"/>
              <w:left w:val="single" w:sz="6" w:space="0" w:color="000000"/>
              <w:bottom w:val="single" w:sz="6" w:space="0" w:color="000000"/>
              <w:right w:val="single" w:sz="6" w:space="0" w:color="000000"/>
            </w:tcBorders>
            <w:vAlign w:val="center"/>
            <w:hideMark/>
          </w:tcPr>
          <w:p w14:paraId="12E83775" w14:textId="77777777"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r w:rsidRPr="006E30E9">
              <w:rPr>
                <w:rFonts w:ascii="Arial" w:eastAsia="Times New Roman" w:hAnsi="Arial" w:cs="Arial"/>
                <w:color w:val="000000"/>
                <w:lang w:eastAsia="en-GB"/>
              </w:rPr>
              <w:t>Head teacher’s signature and date  </w:t>
            </w:r>
          </w:p>
        </w:tc>
        <w:tc>
          <w:tcPr>
            <w:tcW w:w="4620" w:type="dxa"/>
            <w:tcBorders>
              <w:top w:val="single" w:sz="6" w:space="0" w:color="000000"/>
              <w:left w:val="single" w:sz="6" w:space="0" w:color="000000"/>
              <w:bottom w:val="single" w:sz="6" w:space="0" w:color="000000"/>
              <w:right w:val="single" w:sz="6" w:space="0" w:color="000000"/>
            </w:tcBorders>
            <w:vAlign w:val="center"/>
            <w:hideMark/>
          </w:tcPr>
          <w:p w14:paraId="71A43015" w14:textId="55021373" w:rsidR="006E30E9" w:rsidRPr="006E30E9" w:rsidRDefault="00C41477" w:rsidP="00C41477">
            <w:pPr>
              <w:spacing w:after="0" w:line="240" w:lineRule="auto"/>
              <w:textAlignment w:val="baseline"/>
              <w:rPr>
                <w:rFonts w:ascii="Segoe UI" w:eastAsia="Times New Roman" w:hAnsi="Segoe UI" w:cs="Segoe UI"/>
                <w:color w:val="000000"/>
                <w:sz w:val="18"/>
                <w:szCs w:val="18"/>
                <w:lang w:eastAsia="en-GB"/>
              </w:rPr>
            </w:pPr>
            <w:r>
              <w:rPr>
                <w:rFonts w:ascii="Arial" w:eastAsia="Times New Roman" w:hAnsi="Arial" w:cs="Arial"/>
                <w:color w:val="000000"/>
                <w:lang w:eastAsia="en-GB"/>
              </w:rPr>
              <w:t>L M Harris  13.2.26</w:t>
            </w:r>
            <w:r w:rsidR="006E30E9" w:rsidRPr="006E30E9">
              <w:rPr>
                <w:rFonts w:ascii="Arial" w:eastAsia="Times New Roman" w:hAnsi="Arial" w:cs="Arial"/>
                <w:color w:val="000000"/>
                <w:lang w:eastAsia="en-GB"/>
              </w:rPr>
              <w:t>  </w:t>
            </w:r>
          </w:p>
        </w:tc>
      </w:tr>
      <w:tr w:rsidR="006E30E9" w:rsidRPr="006E30E9" w14:paraId="59239C73" w14:textId="77777777" w:rsidTr="006E30E9">
        <w:trPr>
          <w:trHeight w:val="585"/>
        </w:trPr>
        <w:tc>
          <w:tcPr>
            <w:tcW w:w="4620" w:type="dxa"/>
            <w:tcBorders>
              <w:top w:val="single" w:sz="6" w:space="0" w:color="000000"/>
              <w:left w:val="single" w:sz="6" w:space="0" w:color="000000"/>
              <w:bottom w:val="single" w:sz="6" w:space="0" w:color="000000"/>
              <w:right w:val="single" w:sz="6" w:space="0" w:color="000000"/>
            </w:tcBorders>
            <w:vAlign w:val="center"/>
            <w:hideMark/>
          </w:tcPr>
          <w:p w14:paraId="1751F929" w14:textId="77777777" w:rsidR="006E30E9" w:rsidRPr="006E30E9" w:rsidRDefault="006E30E9" w:rsidP="006E30E9">
            <w:pPr>
              <w:spacing w:after="0" w:line="240" w:lineRule="auto"/>
              <w:textAlignment w:val="baseline"/>
              <w:rPr>
                <w:rFonts w:ascii="Segoe UI" w:eastAsia="Times New Roman" w:hAnsi="Segoe UI" w:cs="Segoe UI"/>
                <w:color w:val="000000"/>
                <w:sz w:val="18"/>
                <w:szCs w:val="18"/>
                <w:lang w:eastAsia="en-GB"/>
              </w:rPr>
            </w:pPr>
            <w:r w:rsidRPr="006E30E9">
              <w:rPr>
                <w:rFonts w:ascii="Arial" w:eastAsia="Times New Roman" w:hAnsi="Arial" w:cs="Arial"/>
                <w:color w:val="000000"/>
                <w:lang w:eastAsia="en-GB"/>
              </w:rPr>
              <w:t>Chair of Governor’s signature and date  </w:t>
            </w:r>
          </w:p>
        </w:tc>
        <w:tc>
          <w:tcPr>
            <w:tcW w:w="4620" w:type="dxa"/>
            <w:tcBorders>
              <w:top w:val="single" w:sz="6" w:space="0" w:color="000000"/>
              <w:left w:val="single" w:sz="6" w:space="0" w:color="000000"/>
              <w:bottom w:val="single" w:sz="6" w:space="0" w:color="000000"/>
              <w:right w:val="single" w:sz="6" w:space="0" w:color="000000"/>
            </w:tcBorders>
            <w:vAlign w:val="center"/>
            <w:hideMark/>
          </w:tcPr>
          <w:p w14:paraId="3ED05397" w14:textId="049CCAE5" w:rsidR="006E30E9" w:rsidRPr="006E30E9" w:rsidRDefault="00C41477" w:rsidP="00C41477">
            <w:pPr>
              <w:spacing w:after="0" w:line="240" w:lineRule="auto"/>
              <w:textAlignment w:val="baseline"/>
              <w:rPr>
                <w:rFonts w:ascii="Segoe UI" w:eastAsia="Times New Roman" w:hAnsi="Segoe UI" w:cs="Segoe UI"/>
                <w:color w:val="000000"/>
                <w:sz w:val="18"/>
                <w:szCs w:val="18"/>
                <w:lang w:eastAsia="en-GB"/>
              </w:rPr>
            </w:pPr>
            <w:r>
              <w:rPr>
                <w:rFonts w:ascii="Arial" w:eastAsia="Times New Roman" w:hAnsi="Arial" w:cs="Arial"/>
                <w:color w:val="000000"/>
                <w:lang w:eastAsia="en-GB"/>
              </w:rPr>
              <w:t>L M Roberts 13.2.26</w:t>
            </w:r>
            <w:r w:rsidR="006E30E9" w:rsidRPr="006E30E9">
              <w:rPr>
                <w:rFonts w:ascii="Arial" w:eastAsia="Times New Roman" w:hAnsi="Arial" w:cs="Arial"/>
                <w:color w:val="000000"/>
                <w:lang w:eastAsia="en-GB"/>
              </w:rPr>
              <w:t>  </w:t>
            </w:r>
          </w:p>
        </w:tc>
      </w:tr>
    </w:tbl>
    <w:tbl>
      <w:tblPr>
        <w:tblStyle w:val="TableGrid0"/>
        <w:tblpPr w:leftFromText="180" w:rightFromText="180" w:horzAnchor="margin" w:tblpXSpec="center" w:tblpY="380"/>
        <w:tblW w:w="10459" w:type="dxa"/>
        <w:tblInd w:w="0" w:type="dxa"/>
        <w:tblCellMar>
          <w:top w:w="12" w:type="dxa"/>
          <w:right w:w="55" w:type="dxa"/>
        </w:tblCellMar>
        <w:tblLook w:val="04A0" w:firstRow="1" w:lastRow="0" w:firstColumn="1" w:lastColumn="0" w:noHBand="0" w:noVBand="1"/>
      </w:tblPr>
      <w:tblGrid>
        <w:gridCol w:w="1039"/>
        <w:gridCol w:w="1361"/>
        <w:gridCol w:w="2811"/>
        <w:gridCol w:w="4115"/>
        <w:gridCol w:w="1133"/>
      </w:tblGrid>
      <w:tr w:rsidR="00741679" w14:paraId="7E7A446D" w14:textId="77777777" w:rsidTr="00741679">
        <w:trPr>
          <w:trHeight w:val="471"/>
        </w:trPr>
        <w:tc>
          <w:tcPr>
            <w:tcW w:w="1039" w:type="dxa"/>
            <w:tcBorders>
              <w:top w:val="single" w:sz="4" w:space="0" w:color="000000"/>
              <w:left w:val="single" w:sz="4" w:space="0" w:color="000000"/>
              <w:bottom w:val="single" w:sz="4" w:space="0" w:color="000000"/>
              <w:right w:val="nil"/>
            </w:tcBorders>
          </w:tcPr>
          <w:p w14:paraId="75B3A1EB" w14:textId="6AA7459D" w:rsidR="00741679" w:rsidRDefault="00741679" w:rsidP="00741679">
            <w:pPr>
              <w:spacing w:after="160" w:line="259" w:lineRule="auto"/>
            </w:pPr>
            <w:r>
              <w:t xml:space="preserve">   </w:t>
            </w:r>
          </w:p>
        </w:tc>
        <w:tc>
          <w:tcPr>
            <w:tcW w:w="1361" w:type="dxa"/>
            <w:tcBorders>
              <w:top w:val="single" w:sz="4" w:space="0" w:color="000000"/>
              <w:left w:val="nil"/>
              <w:bottom w:val="single" w:sz="4" w:space="0" w:color="000000"/>
              <w:right w:val="single" w:sz="4" w:space="0" w:color="000000"/>
            </w:tcBorders>
          </w:tcPr>
          <w:p w14:paraId="07579A94" w14:textId="77777777" w:rsidR="00741679" w:rsidRDefault="00741679" w:rsidP="00741679">
            <w:pPr>
              <w:spacing w:line="259" w:lineRule="auto"/>
              <w:ind w:left="-46"/>
            </w:pPr>
            <w:r>
              <w:rPr>
                <w:sz w:val="20"/>
              </w:rPr>
              <w:t xml:space="preserve">Step </w:t>
            </w:r>
          </w:p>
        </w:tc>
        <w:tc>
          <w:tcPr>
            <w:tcW w:w="2811" w:type="dxa"/>
            <w:tcBorders>
              <w:top w:val="single" w:sz="4" w:space="0" w:color="000000"/>
              <w:left w:val="single" w:sz="4" w:space="0" w:color="000000"/>
              <w:bottom w:val="single" w:sz="4" w:space="0" w:color="000000"/>
              <w:right w:val="single" w:sz="4" w:space="0" w:color="000000"/>
            </w:tcBorders>
          </w:tcPr>
          <w:p w14:paraId="46D1C9F3" w14:textId="77777777" w:rsidR="00741679" w:rsidRDefault="00741679" w:rsidP="00741679">
            <w:pPr>
              <w:spacing w:line="259" w:lineRule="auto"/>
              <w:ind w:left="108"/>
            </w:pPr>
            <w:r>
              <w:rPr>
                <w:sz w:val="20"/>
              </w:rPr>
              <w:t xml:space="preserve">Action </w:t>
            </w:r>
          </w:p>
        </w:tc>
        <w:tc>
          <w:tcPr>
            <w:tcW w:w="4115" w:type="dxa"/>
            <w:tcBorders>
              <w:top w:val="single" w:sz="4" w:space="0" w:color="000000"/>
              <w:left w:val="single" w:sz="4" w:space="0" w:color="000000"/>
              <w:bottom w:val="single" w:sz="4" w:space="0" w:color="000000"/>
              <w:right w:val="single" w:sz="4" w:space="0" w:color="000000"/>
            </w:tcBorders>
          </w:tcPr>
          <w:p w14:paraId="793D533B" w14:textId="77777777" w:rsidR="00741679" w:rsidRDefault="00741679" w:rsidP="00741679">
            <w:pPr>
              <w:spacing w:line="259" w:lineRule="auto"/>
              <w:ind w:left="108"/>
            </w:pPr>
            <w:r>
              <w:rPr>
                <w:sz w:val="20"/>
              </w:rPr>
              <w:t xml:space="preserve">Possible behaviours </w:t>
            </w:r>
          </w:p>
          <w:p w14:paraId="40AEE41D" w14:textId="77777777" w:rsidR="00741679" w:rsidRDefault="00741679" w:rsidP="00741679">
            <w:pPr>
              <w:spacing w:line="259" w:lineRule="auto"/>
              <w:ind w:left="108"/>
            </w:pP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1071F2BF" w14:textId="77777777" w:rsidR="00741679" w:rsidRDefault="00741679" w:rsidP="00741679">
            <w:pPr>
              <w:spacing w:line="259" w:lineRule="auto"/>
              <w:ind w:left="158"/>
            </w:pPr>
            <w:r>
              <w:rPr>
                <w:sz w:val="20"/>
              </w:rPr>
              <w:t xml:space="preserve">Category </w:t>
            </w:r>
          </w:p>
        </w:tc>
      </w:tr>
      <w:tr w:rsidR="00741679" w14:paraId="1FD5ED26" w14:textId="77777777" w:rsidTr="000E1DB9">
        <w:trPr>
          <w:trHeight w:val="1359"/>
        </w:trPr>
        <w:tc>
          <w:tcPr>
            <w:tcW w:w="1039" w:type="dxa"/>
            <w:tcBorders>
              <w:top w:val="single" w:sz="4" w:space="0" w:color="000000"/>
              <w:left w:val="single" w:sz="4" w:space="0" w:color="000000"/>
              <w:bottom w:val="single" w:sz="4" w:space="0" w:color="000000"/>
              <w:right w:val="single" w:sz="4" w:space="0" w:color="000000"/>
            </w:tcBorders>
          </w:tcPr>
          <w:p w14:paraId="33A00EE5" w14:textId="77777777" w:rsidR="00741679" w:rsidRDefault="00741679" w:rsidP="00741679">
            <w:pPr>
              <w:spacing w:line="259" w:lineRule="auto"/>
              <w:ind w:left="53"/>
              <w:jc w:val="center"/>
            </w:pPr>
            <w:r>
              <w:rPr>
                <w:sz w:val="20"/>
              </w:rPr>
              <w:t xml:space="preserve">1 </w:t>
            </w:r>
          </w:p>
        </w:tc>
        <w:tc>
          <w:tcPr>
            <w:tcW w:w="1361" w:type="dxa"/>
            <w:tcBorders>
              <w:top w:val="single" w:sz="4" w:space="0" w:color="000000"/>
              <w:left w:val="single" w:sz="4" w:space="0" w:color="000000"/>
              <w:bottom w:val="single" w:sz="4" w:space="0" w:color="000000"/>
              <w:right w:val="single" w:sz="4" w:space="0" w:color="000000"/>
            </w:tcBorders>
          </w:tcPr>
          <w:p w14:paraId="1E68466D" w14:textId="77777777" w:rsidR="00741679" w:rsidRDefault="00741679" w:rsidP="00741679">
            <w:pPr>
              <w:spacing w:line="259" w:lineRule="auto"/>
              <w:ind w:left="49"/>
              <w:jc w:val="center"/>
            </w:pPr>
            <w:r>
              <w:rPr>
                <w:sz w:val="20"/>
              </w:rPr>
              <w:t xml:space="preserve">Reminder </w:t>
            </w:r>
          </w:p>
        </w:tc>
        <w:tc>
          <w:tcPr>
            <w:tcW w:w="2811" w:type="dxa"/>
            <w:tcBorders>
              <w:top w:val="single" w:sz="4" w:space="0" w:color="000000"/>
              <w:left w:val="single" w:sz="4" w:space="0" w:color="000000"/>
              <w:bottom w:val="single" w:sz="4" w:space="0" w:color="000000"/>
              <w:right w:val="single" w:sz="4" w:space="0" w:color="000000"/>
            </w:tcBorders>
          </w:tcPr>
          <w:p w14:paraId="21629845" w14:textId="77777777" w:rsidR="00741679" w:rsidRDefault="00741679" w:rsidP="00741679">
            <w:pPr>
              <w:spacing w:line="241" w:lineRule="auto"/>
              <w:ind w:left="108" w:right="227"/>
            </w:pPr>
            <w:r>
              <w:rPr>
                <w:sz w:val="20"/>
              </w:rPr>
              <w:t xml:space="preserve">A look or a quiet word. This may happen several times. </w:t>
            </w:r>
          </w:p>
          <w:p w14:paraId="5E784C48" w14:textId="77777777" w:rsidR="00741679" w:rsidRDefault="00741679" w:rsidP="00741679">
            <w:pPr>
              <w:spacing w:line="259" w:lineRule="auto"/>
              <w:ind w:left="108"/>
            </w:pPr>
            <w:r>
              <w:rPr>
                <w:sz w:val="20"/>
              </w:rPr>
              <w:t xml:space="preserve"> </w:t>
            </w:r>
          </w:p>
        </w:tc>
        <w:tc>
          <w:tcPr>
            <w:tcW w:w="4115" w:type="dxa"/>
            <w:tcBorders>
              <w:top w:val="single" w:sz="4" w:space="0" w:color="000000"/>
              <w:left w:val="single" w:sz="4" w:space="0" w:color="000000"/>
              <w:bottom w:val="single" w:sz="4" w:space="0" w:color="000000"/>
              <w:right w:val="single" w:sz="4" w:space="0" w:color="000000"/>
            </w:tcBorders>
          </w:tcPr>
          <w:p w14:paraId="27D830CC" w14:textId="3F57EF97" w:rsidR="00741679" w:rsidRDefault="00741679" w:rsidP="000E1DB9">
            <w:pPr>
              <w:spacing w:line="241" w:lineRule="auto"/>
              <w:ind w:left="108"/>
            </w:pPr>
            <w:r>
              <w:rPr>
                <w:sz w:val="20"/>
              </w:rPr>
              <w:t>Chatting; calling out; swinging on chairs; wandering around classroom; talking when others are talking; making noises; interrupting/distracting others; making</w:t>
            </w:r>
            <w:r>
              <w:rPr>
                <w:b/>
                <w:sz w:val="20"/>
              </w:rPr>
              <w:t xml:space="preserve"> </w:t>
            </w:r>
            <w:r>
              <w:rPr>
                <w:sz w:val="20"/>
              </w:rPr>
              <w:t>faces/gestures; tapping pencils.</w:t>
            </w:r>
            <w:r>
              <w:rPr>
                <w:b/>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BD4DAAD" w14:textId="77777777" w:rsidR="00741679" w:rsidRDefault="00741679" w:rsidP="00741679">
            <w:pPr>
              <w:spacing w:line="259" w:lineRule="auto"/>
              <w:ind w:left="45"/>
              <w:jc w:val="center"/>
            </w:pPr>
            <w:r>
              <w:rPr>
                <w:sz w:val="20"/>
              </w:rPr>
              <w:t xml:space="preserve">Low </w:t>
            </w:r>
          </w:p>
        </w:tc>
      </w:tr>
      <w:tr w:rsidR="00741679" w14:paraId="69C58885" w14:textId="77777777" w:rsidTr="000E1DB9">
        <w:trPr>
          <w:trHeight w:val="1548"/>
        </w:trPr>
        <w:tc>
          <w:tcPr>
            <w:tcW w:w="1039" w:type="dxa"/>
            <w:tcBorders>
              <w:top w:val="single" w:sz="4" w:space="0" w:color="000000"/>
              <w:left w:val="single" w:sz="4" w:space="0" w:color="000000"/>
              <w:bottom w:val="single" w:sz="4" w:space="0" w:color="000000"/>
              <w:right w:val="single" w:sz="4" w:space="0" w:color="000000"/>
            </w:tcBorders>
          </w:tcPr>
          <w:p w14:paraId="6CF79D86" w14:textId="77777777" w:rsidR="00741679" w:rsidRDefault="00741679" w:rsidP="00741679">
            <w:pPr>
              <w:spacing w:line="259" w:lineRule="auto"/>
              <w:ind w:left="53"/>
              <w:jc w:val="center"/>
            </w:pPr>
            <w:r>
              <w:rPr>
                <w:sz w:val="20"/>
              </w:rPr>
              <w:t xml:space="preserve">2 </w:t>
            </w:r>
          </w:p>
        </w:tc>
        <w:tc>
          <w:tcPr>
            <w:tcW w:w="1361" w:type="dxa"/>
            <w:tcBorders>
              <w:top w:val="single" w:sz="4" w:space="0" w:color="000000"/>
              <w:left w:val="single" w:sz="4" w:space="0" w:color="000000"/>
              <w:bottom w:val="single" w:sz="4" w:space="0" w:color="000000"/>
              <w:right w:val="single" w:sz="4" w:space="0" w:color="000000"/>
            </w:tcBorders>
          </w:tcPr>
          <w:p w14:paraId="72630BE5" w14:textId="77777777" w:rsidR="00741679" w:rsidRDefault="00741679" w:rsidP="00741679">
            <w:pPr>
              <w:spacing w:line="259" w:lineRule="auto"/>
              <w:ind w:left="42"/>
              <w:jc w:val="center"/>
            </w:pPr>
            <w:r>
              <w:rPr>
                <w:sz w:val="20"/>
              </w:rPr>
              <w:t xml:space="preserve">Verbal warning </w:t>
            </w:r>
          </w:p>
        </w:tc>
        <w:tc>
          <w:tcPr>
            <w:tcW w:w="2811" w:type="dxa"/>
            <w:tcBorders>
              <w:top w:val="single" w:sz="4" w:space="0" w:color="000000"/>
              <w:left w:val="single" w:sz="4" w:space="0" w:color="000000"/>
              <w:bottom w:val="single" w:sz="4" w:space="0" w:color="000000"/>
              <w:right w:val="single" w:sz="4" w:space="0" w:color="000000"/>
            </w:tcBorders>
          </w:tcPr>
          <w:p w14:paraId="26547782" w14:textId="47AF9CE2" w:rsidR="00741679" w:rsidRDefault="00741679" w:rsidP="000E1DB9">
            <w:pPr>
              <w:spacing w:line="241" w:lineRule="auto"/>
              <w:ind w:left="108"/>
            </w:pPr>
            <w:r>
              <w:rPr>
                <w:sz w:val="20"/>
              </w:rPr>
              <w:t xml:space="preserve">If you continue to… you will be expected to ‘pay back’ * minutes </w:t>
            </w:r>
            <w:r w:rsidR="000E1DB9">
              <w:rPr>
                <w:sz w:val="20"/>
              </w:rPr>
              <w:t xml:space="preserve">(this can include time out/missing of playtime) </w:t>
            </w:r>
            <w:r>
              <w:rPr>
                <w:sz w:val="20"/>
              </w:rPr>
              <w:t xml:space="preserve">or </w:t>
            </w:r>
            <w:r w:rsidR="000E1DB9">
              <w:rPr>
                <w:sz w:val="20"/>
              </w:rPr>
              <w:t xml:space="preserve">move peg down using class peg system or </w:t>
            </w:r>
            <w:r>
              <w:rPr>
                <w:sz w:val="20"/>
              </w:rPr>
              <w:t>move place</w:t>
            </w:r>
            <w:r w:rsidR="000E1DB9">
              <w:rPr>
                <w:sz w:val="20"/>
              </w:rPr>
              <w:t>.</w:t>
            </w:r>
            <w:r>
              <w:rPr>
                <w:sz w:val="20"/>
              </w:rPr>
              <w:t xml:space="preserve"> </w:t>
            </w:r>
          </w:p>
        </w:tc>
        <w:tc>
          <w:tcPr>
            <w:tcW w:w="4115" w:type="dxa"/>
            <w:tcBorders>
              <w:top w:val="single" w:sz="4" w:space="0" w:color="000000"/>
              <w:left w:val="single" w:sz="4" w:space="0" w:color="000000"/>
              <w:bottom w:val="single" w:sz="4" w:space="0" w:color="000000"/>
              <w:right w:val="single" w:sz="4" w:space="0" w:color="000000"/>
            </w:tcBorders>
          </w:tcPr>
          <w:p w14:paraId="11797A1D" w14:textId="77777777" w:rsidR="00741679" w:rsidRDefault="00741679" w:rsidP="00741679">
            <w:pPr>
              <w:spacing w:line="259" w:lineRule="auto"/>
              <w:ind w:left="108"/>
            </w:pPr>
            <w:r>
              <w:rPr>
                <w:sz w:val="20"/>
              </w:rPr>
              <w:t xml:space="preserve">Repetition or escalation of behaviour </w:t>
            </w:r>
          </w:p>
          <w:p w14:paraId="7C4E73BD" w14:textId="77777777" w:rsidR="00741679" w:rsidRDefault="00741679" w:rsidP="00741679">
            <w:pPr>
              <w:spacing w:line="259" w:lineRule="auto"/>
              <w:ind w:left="108"/>
            </w:pP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68BB0541" w14:textId="77777777" w:rsidR="00741679" w:rsidRDefault="00741679" w:rsidP="00741679">
            <w:pPr>
              <w:spacing w:line="259" w:lineRule="auto"/>
              <w:ind w:left="45"/>
              <w:jc w:val="center"/>
            </w:pPr>
            <w:r>
              <w:rPr>
                <w:sz w:val="20"/>
              </w:rPr>
              <w:t xml:space="preserve">Low </w:t>
            </w:r>
          </w:p>
        </w:tc>
      </w:tr>
      <w:tr w:rsidR="00741679" w14:paraId="1B7A0D0C" w14:textId="77777777" w:rsidTr="000E1DB9">
        <w:trPr>
          <w:trHeight w:val="1103"/>
        </w:trPr>
        <w:tc>
          <w:tcPr>
            <w:tcW w:w="1039" w:type="dxa"/>
            <w:tcBorders>
              <w:top w:val="single" w:sz="4" w:space="0" w:color="000000"/>
              <w:left w:val="single" w:sz="4" w:space="0" w:color="000000"/>
              <w:bottom w:val="single" w:sz="4" w:space="0" w:color="000000"/>
              <w:right w:val="single" w:sz="4" w:space="0" w:color="000000"/>
            </w:tcBorders>
          </w:tcPr>
          <w:p w14:paraId="5A134476" w14:textId="77777777" w:rsidR="00741679" w:rsidRDefault="00741679" w:rsidP="00741679">
            <w:pPr>
              <w:spacing w:line="259" w:lineRule="auto"/>
              <w:ind w:left="53"/>
              <w:jc w:val="center"/>
            </w:pPr>
            <w:r>
              <w:rPr>
                <w:sz w:val="20"/>
              </w:rPr>
              <w:t xml:space="preserve">3 </w:t>
            </w:r>
          </w:p>
        </w:tc>
        <w:tc>
          <w:tcPr>
            <w:tcW w:w="1361" w:type="dxa"/>
            <w:tcBorders>
              <w:top w:val="single" w:sz="4" w:space="0" w:color="000000"/>
              <w:left w:val="single" w:sz="4" w:space="0" w:color="000000"/>
              <w:bottom w:val="single" w:sz="4" w:space="0" w:color="000000"/>
              <w:right w:val="single" w:sz="4" w:space="0" w:color="000000"/>
            </w:tcBorders>
          </w:tcPr>
          <w:p w14:paraId="30363D28" w14:textId="77777777" w:rsidR="00741679" w:rsidRDefault="00741679" w:rsidP="00741679">
            <w:pPr>
              <w:spacing w:line="241" w:lineRule="auto"/>
              <w:ind w:left="36"/>
              <w:jc w:val="center"/>
            </w:pPr>
            <w:r>
              <w:rPr>
                <w:sz w:val="20"/>
              </w:rPr>
              <w:t xml:space="preserve">‘Pay back’ time </w:t>
            </w:r>
          </w:p>
          <w:p w14:paraId="2BD4FCA7" w14:textId="77777777" w:rsidR="00741679" w:rsidRDefault="00741679" w:rsidP="00741679">
            <w:pPr>
              <w:spacing w:line="259" w:lineRule="auto"/>
              <w:ind w:left="52"/>
              <w:jc w:val="center"/>
            </w:pPr>
            <w:r>
              <w:rPr>
                <w:sz w:val="20"/>
              </w:rPr>
              <w:t xml:space="preserve">or </w:t>
            </w:r>
          </w:p>
          <w:p w14:paraId="24ED5355" w14:textId="77777777" w:rsidR="00741679" w:rsidRDefault="00741679" w:rsidP="00741679">
            <w:pPr>
              <w:spacing w:line="259" w:lineRule="auto"/>
              <w:ind w:left="156"/>
            </w:pPr>
            <w:r>
              <w:rPr>
                <w:sz w:val="20"/>
              </w:rPr>
              <w:t xml:space="preserve">Move Place </w:t>
            </w:r>
          </w:p>
        </w:tc>
        <w:tc>
          <w:tcPr>
            <w:tcW w:w="2811" w:type="dxa"/>
            <w:tcBorders>
              <w:top w:val="single" w:sz="4" w:space="0" w:color="000000"/>
              <w:left w:val="single" w:sz="4" w:space="0" w:color="000000"/>
              <w:bottom w:val="single" w:sz="4" w:space="0" w:color="000000"/>
              <w:right w:val="single" w:sz="4" w:space="0" w:color="000000"/>
            </w:tcBorders>
          </w:tcPr>
          <w:p w14:paraId="5FEDBDAE" w14:textId="4BECF46A" w:rsidR="00741679" w:rsidRDefault="00741679" w:rsidP="000E1DB9">
            <w:pPr>
              <w:spacing w:line="241" w:lineRule="auto"/>
              <w:ind w:left="108" w:right="17"/>
            </w:pPr>
            <w:r>
              <w:rPr>
                <w:sz w:val="20"/>
              </w:rPr>
              <w:t>Tell child they will ‘pay back’ * mins of learning time</w:t>
            </w:r>
            <w:r w:rsidR="000E1DB9">
              <w:rPr>
                <w:sz w:val="20"/>
              </w:rPr>
              <w:t xml:space="preserve">              (this can include time out/missing of playtime).</w:t>
            </w:r>
          </w:p>
        </w:tc>
        <w:tc>
          <w:tcPr>
            <w:tcW w:w="4115" w:type="dxa"/>
            <w:tcBorders>
              <w:top w:val="single" w:sz="4" w:space="0" w:color="000000"/>
              <w:left w:val="single" w:sz="4" w:space="0" w:color="000000"/>
              <w:bottom w:val="single" w:sz="4" w:space="0" w:color="000000"/>
              <w:right w:val="single" w:sz="4" w:space="0" w:color="000000"/>
            </w:tcBorders>
          </w:tcPr>
          <w:p w14:paraId="3E92A603" w14:textId="6FBFCAB1" w:rsidR="00741679" w:rsidRDefault="00741679" w:rsidP="00741679">
            <w:pPr>
              <w:spacing w:line="241" w:lineRule="auto"/>
              <w:ind w:left="108"/>
            </w:pPr>
            <w:r>
              <w:rPr>
                <w:sz w:val="20"/>
              </w:rPr>
              <w:t xml:space="preserve">Continued repetition or escalation of behaviour </w:t>
            </w:r>
            <w:r w:rsidR="000E1DB9">
              <w:rPr>
                <w:sz w:val="20"/>
              </w:rPr>
              <w:t>as outlined in step 1 and 2.</w:t>
            </w:r>
          </w:p>
          <w:p w14:paraId="1AF786DA" w14:textId="77777777" w:rsidR="00741679" w:rsidRDefault="00741679" w:rsidP="00741679">
            <w:pPr>
              <w:spacing w:line="259" w:lineRule="auto"/>
              <w:ind w:left="108"/>
            </w:pP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4FD10CB" w14:textId="77777777" w:rsidR="00741679" w:rsidRDefault="00741679" w:rsidP="00741679">
            <w:pPr>
              <w:spacing w:line="259" w:lineRule="auto"/>
              <w:ind w:left="45"/>
              <w:jc w:val="center"/>
            </w:pPr>
            <w:r>
              <w:rPr>
                <w:sz w:val="20"/>
              </w:rPr>
              <w:t xml:space="preserve">Low </w:t>
            </w:r>
          </w:p>
        </w:tc>
      </w:tr>
      <w:tr w:rsidR="00741679" w14:paraId="2C808D03" w14:textId="77777777" w:rsidTr="00717997">
        <w:trPr>
          <w:trHeight w:val="1389"/>
        </w:trPr>
        <w:tc>
          <w:tcPr>
            <w:tcW w:w="1039" w:type="dxa"/>
            <w:tcBorders>
              <w:top w:val="single" w:sz="4" w:space="0" w:color="000000"/>
              <w:left w:val="single" w:sz="4" w:space="0" w:color="000000"/>
              <w:bottom w:val="single" w:sz="4" w:space="0" w:color="000000"/>
              <w:right w:val="single" w:sz="4" w:space="0" w:color="000000"/>
            </w:tcBorders>
          </w:tcPr>
          <w:p w14:paraId="34533BE9" w14:textId="77777777" w:rsidR="00741679" w:rsidRDefault="00741679" w:rsidP="00741679">
            <w:pPr>
              <w:spacing w:line="259" w:lineRule="auto"/>
              <w:ind w:left="53"/>
              <w:jc w:val="center"/>
            </w:pPr>
            <w:r>
              <w:rPr>
                <w:sz w:val="20"/>
              </w:rPr>
              <w:t xml:space="preserve">4 </w:t>
            </w:r>
          </w:p>
        </w:tc>
        <w:tc>
          <w:tcPr>
            <w:tcW w:w="1361" w:type="dxa"/>
            <w:tcBorders>
              <w:top w:val="single" w:sz="4" w:space="0" w:color="000000"/>
              <w:left w:val="single" w:sz="4" w:space="0" w:color="000000"/>
              <w:bottom w:val="single" w:sz="4" w:space="0" w:color="000000"/>
              <w:right w:val="single" w:sz="4" w:space="0" w:color="000000"/>
            </w:tcBorders>
          </w:tcPr>
          <w:p w14:paraId="782E161C" w14:textId="77777777" w:rsidR="00741679" w:rsidRDefault="00741679" w:rsidP="00741679">
            <w:pPr>
              <w:spacing w:line="259" w:lineRule="auto"/>
              <w:ind w:left="50"/>
              <w:jc w:val="center"/>
            </w:pPr>
            <w:r>
              <w:rPr>
                <w:sz w:val="20"/>
              </w:rPr>
              <w:t xml:space="preserve">Time out </w:t>
            </w:r>
          </w:p>
        </w:tc>
        <w:tc>
          <w:tcPr>
            <w:tcW w:w="2811" w:type="dxa"/>
            <w:tcBorders>
              <w:top w:val="single" w:sz="4" w:space="0" w:color="000000"/>
              <w:left w:val="single" w:sz="4" w:space="0" w:color="000000"/>
              <w:bottom w:val="single" w:sz="4" w:space="0" w:color="000000"/>
              <w:right w:val="single" w:sz="4" w:space="0" w:color="000000"/>
            </w:tcBorders>
          </w:tcPr>
          <w:p w14:paraId="1B13206B" w14:textId="77777777" w:rsidR="00741679" w:rsidRDefault="00741679" w:rsidP="00741679">
            <w:pPr>
              <w:spacing w:line="241" w:lineRule="auto"/>
              <w:ind w:left="108"/>
            </w:pPr>
            <w:r>
              <w:rPr>
                <w:sz w:val="20"/>
              </w:rPr>
              <w:t xml:space="preserve">Child sent to another classroom with work to do, to calm down. </w:t>
            </w:r>
          </w:p>
          <w:p w14:paraId="47CF603E" w14:textId="77777777" w:rsidR="00741679" w:rsidRDefault="00741679" w:rsidP="00741679">
            <w:pPr>
              <w:spacing w:line="259" w:lineRule="auto"/>
              <w:ind w:left="108"/>
            </w:pPr>
            <w:r>
              <w:rPr>
                <w:sz w:val="20"/>
              </w:rPr>
              <w:t xml:space="preserve"> </w:t>
            </w:r>
          </w:p>
          <w:p w14:paraId="58864611" w14:textId="5849751A" w:rsidR="00741679" w:rsidRDefault="00741679" w:rsidP="000E1DB9">
            <w:pPr>
              <w:spacing w:line="241" w:lineRule="auto"/>
              <w:ind w:left="108" w:right="18"/>
            </w:pPr>
            <w:r>
              <w:rPr>
                <w:sz w:val="20"/>
              </w:rPr>
              <w:t xml:space="preserve">Parent informed at end of day by teacher. </w:t>
            </w:r>
          </w:p>
        </w:tc>
        <w:tc>
          <w:tcPr>
            <w:tcW w:w="4115" w:type="dxa"/>
            <w:tcBorders>
              <w:top w:val="single" w:sz="4" w:space="0" w:color="000000"/>
              <w:left w:val="single" w:sz="4" w:space="0" w:color="000000"/>
              <w:bottom w:val="single" w:sz="4" w:space="0" w:color="000000"/>
              <w:right w:val="single" w:sz="4" w:space="0" w:color="000000"/>
            </w:tcBorders>
          </w:tcPr>
          <w:p w14:paraId="323ADBF5" w14:textId="77777777" w:rsidR="00741679" w:rsidRDefault="00741679" w:rsidP="00741679">
            <w:pPr>
              <w:spacing w:line="259" w:lineRule="auto"/>
              <w:ind w:left="108"/>
            </w:pPr>
            <w:r>
              <w:rPr>
                <w:sz w:val="20"/>
              </w:rPr>
              <w:t xml:space="preserve"> </w:t>
            </w:r>
            <w:r>
              <w:rPr>
                <w:b/>
                <w:sz w:val="20"/>
              </w:rPr>
              <w:t xml:space="preserve"> </w:t>
            </w:r>
          </w:p>
          <w:p w14:paraId="1715216B" w14:textId="77777777" w:rsidR="00741679" w:rsidRDefault="00741679" w:rsidP="00741679">
            <w:pPr>
              <w:spacing w:line="259" w:lineRule="auto"/>
              <w:ind w:left="108"/>
            </w:pPr>
            <w:r>
              <w:rPr>
                <w:sz w:val="20"/>
              </w:rPr>
              <w:t xml:space="preserve"> </w:t>
            </w:r>
          </w:p>
          <w:p w14:paraId="20AFD06D" w14:textId="77777777" w:rsidR="00741679" w:rsidRDefault="00741679" w:rsidP="00741679">
            <w:pPr>
              <w:spacing w:line="259" w:lineRule="auto"/>
              <w:ind w:left="108"/>
            </w:pPr>
            <w:r>
              <w:rPr>
                <w:sz w:val="20"/>
              </w:rPr>
              <w:t xml:space="preserve"> </w:t>
            </w:r>
          </w:p>
          <w:p w14:paraId="6EC22F13" w14:textId="3004C9A6" w:rsidR="00741679" w:rsidRDefault="00741679" w:rsidP="00717997">
            <w:pPr>
              <w:spacing w:line="259" w:lineRule="auto"/>
              <w:ind w:left="108"/>
            </w:pP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A94E0CB" w14:textId="77777777" w:rsidR="00741679" w:rsidRDefault="00741679" w:rsidP="00741679">
            <w:pPr>
              <w:spacing w:line="259" w:lineRule="auto"/>
              <w:ind w:left="209"/>
            </w:pPr>
            <w:r>
              <w:rPr>
                <w:sz w:val="20"/>
              </w:rPr>
              <w:t xml:space="preserve">Medium </w:t>
            </w:r>
          </w:p>
        </w:tc>
      </w:tr>
      <w:tr w:rsidR="00741679" w14:paraId="7E155A46" w14:textId="77777777" w:rsidTr="00717997">
        <w:trPr>
          <w:trHeight w:val="1111"/>
        </w:trPr>
        <w:tc>
          <w:tcPr>
            <w:tcW w:w="1039" w:type="dxa"/>
            <w:tcBorders>
              <w:top w:val="single" w:sz="4" w:space="0" w:color="000000"/>
              <w:left w:val="single" w:sz="4" w:space="0" w:color="000000"/>
              <w:bottom w:val="single" w:sz="4" w:space="0" w:color="000000"/>
              <w:right w:val="single" w:sz="4" w:space="0" w:color="000000"/>
            </w:tcBorders>
          </w:tcPr>
          <w:p w14:paraId="5AAE6795" w14:textId="77777777" w:rsidR="00741679" w:rsidRDefault="00741679" w:rsidP="00741679">
            <w:pPr>
              <w:spacing w:line="259" w:lineRule="auto"/>
              <w:ind w:left="53"/>
              <w:jc w:val="center"/>
            </w:pPr>
            <w:r>
              <w:rPr>
                <w:sz w:val="20"/>
              </w:rPr>
              <w:t xml:space="preserve">5 </w:t>
            </w:r>
          </w:p>
        </w:tc>
        <w:tc>
          <w:tcPr>
            <w:tcW w:w="1361" w:type="dxa"/>
            <w:tcBorders>
              <w:top w:val="single" w:sz="4" w:space="0" w:color="000000"/>
              <w:left w:val="single" w:sz="4" w:space="0" w:color="000000"/>
              <w:bottom w:val="single" w:sz="4" w:space="0" w:color="000000"/>
              <w:right w:val="single" w:sz="4" w:space="0" w:color="000000"/>
            </w:tcBorders>
          </w:tcPr>
          <w:p w14:paraId="6FC8A182" w14:textId="49ECACD7" w:rsidR="00741679" w:rsidRDefault="00741679" w:rsidP="00741679">
            <w:pPr>
              <w:spacing w:line="259" w:lineRule="auto"/>
              <w:ind w:left="144"/>
            </w:pPr>
            <w:r>
              <w:rPr>
                <w:sz w:val="20"/>
              </w:rPr>
              <w:t xml:space="preserve">Visit Deputy </w:t>
            </w:r>
            <w:r w:rsidR="000E1DB9">
              <w:rPr>
                <w:sz w:val="20"/>
              </w:rPr>
              <w:t>or SLT member</w:t>
            </w:r>
          </w:p>
        </w:tc>
        <w:tc>
          <w:tcPr>
            <w:tcW w:w="2811" w:type="dxa"/>
            <w:tcBorders>
              <w:top w:val="single" w:sz="4" w:space="0" w:color="000000"/>
              <w:left w:val="single" w:sz="4" w:space="0" w:color="000000"/>
              <w:bottom w:val="single" w:sz="4" w:space="0" w:color="000000"/>
              <w:right w:val="single" w:sz="4" w:space="0" w:color="000000"/>
            </w:tcBorders>
          </w:tcPr>
          <w:p w14:paraId="47A6E721" w14:textId="75DA8BC2" w:rsidR="00741679" w:rsidRDefault="00741679" w:rsidP="000E1DB9">
            <w:pPr>
              <w:spacing w:after="1" w:line="241" w:lineRule="auto"/>
              <w:ind w:left="108"/>
            </w:pPr>
            <w:r>
              <w:rPr>
                <w:sz w:val="20"/>
              </w:rPr>
              <w:t xml:space="preserve">If child is sent to another class twice in one week they are sent to Deputy </w:t>
            </w:r>
            <w:r w:rsidR="000E1DB9">
              <w:rPr>
                <w:sz w:val="20"/>
              </w:rPr>
              <w:t xml:space="preserve">or SLT member </w:t>
            </w:r>
            <w:r>
              <w:rPr>
                <w:sz w:val="20"/>
              </w:rPr>
              <w:t xml:space="preserve">for final warning. </w:t>
            </w:r>
            <w:r w:rsidR="00C06F2B">
              <w:rPr>
                <w:sz w:val="20"/>
              </w:rPr>
              <w:t>Staff to contact parents</w:t>
            </w:r>
          </w:p>
        </w:tc>
        <w:tc>
          <w:tcPr>
            <w:tcW w:w="4115" w:type="dxa"/>
            <w:tcBorders>
              <w:top w:val="single" w:sz="4" w:space="0" w:color="000000"/>
              <w:left w:val="single" w:sz="4" w:space="0" w:color="000000"/>
              <w:bottom w:val="single" w:sz="4" w:space="0" w:color="000000"/>
              <w:right w:val="single" w:sz="4" w:space="0" w:color="000000"/>
            </w:tcBorders>
          </w:tcPr>
          <w:p w14:paraId="68FDAFA2" w14:textId="77777777" w:rsidR="00741679" w:rsidRDefault="00741679" w:rsidP="00741679">
            <w:pPr>
              <w:spacing w:line="259" w:lineRule="auto"/>
              <w:ind w:left="108"/>
            </w:pPr>
            <w:r>
              <w:rPr>
                <w:sz w:val="20"/>
              </w:rPr>
              <w:t xml:space="preserve">As above </w:t>
            </w:r>
          </w:p>
          <w:p w14:paraId="6747C11A" w14:textId="77777777" w:rsidR="00741679" w:rsidRDefault="00741679" w:rsidP="00741679">
            <w:pPr>
              <w:spacing w:line="259" w:lineRule="auto"/>
              <w:ind w:left="108"/>
            </w:pP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6C7E7D3" w14:textId="77777777" w:rsidR="00741679" w:rsidRDefault="00741679" w:rsidP="00741679">
            <w:pPr>
              <w:spacing w:line="259" w:lineRule="auto"/>
              <w:ind w:left="209"/>
            </w:pPr>
            <w:r>
              <w:rPr>
                <w:sz w:val="20"/>
              </w:rPr>
              <w:t xml:space="preserve">Medium </w:t>
            </w:r>
          </w:p>
        </w:tc>
      </w:tr>
      <w:tr w:rsidR="00741679" w14:paraId="5A100EDE" w14:textId="77777777" w:rsidTr="000E1DB9">
        <w:trPr>
          <w:trHeight w:val="1583"/>
        </w:trPr>
        <w:tc>
          <w:tcPr>
            <w:tcW w:w="1039" w:type="dxa"/>
            <w:tcBorders>
              <w:top w:val="single" w:sz="4" w:space="0" w:color="000000"/>
              <w:left w:val="single" w:sz="4" w:space="0" w:color="000000"/>
              <w:bottom w:val="single" w:sz="4" w:space="0" w:color="000000"/>
              <w:right w:val="single" w:sz="4" w:space="0" w:color="000000"/>
            </w:tcBorders>
          </w:tcPr>
          <w:p w14:paraId="14351A5B" w14:textId="77777777" w:rsidR="00741679" w:rsidRDefault="00741679" w:rsidP="00741679">
            <w:pPr>
              <w:spacing w:line="259" w:lineRule="auto"/>
              <w:ind w:left="53"/>
              <w:jc w:val="center"/>
            </w:pPr>
            <w:r>
              <w:rPr>
                <w:sz w:val="20"/>
              </w:rPr>
              <w:t xml:space="preserve">6 </w:t>
            </w:r>
          </w:p>
        </w:tc>
        <w:tc>
          <w:tcPr>
            <w:tcW w:w="1361" w:type="dxa"/>
            <w:tcBorders>
              <w:top w:val="single" w:sz="4" w:space="0" w:color="000000"/>
              <w:left w:val="single" w:sz="4" w:space="0" w:color="000000"/>
              <w:bottom w:val="single" w:sz="4" w:space="0" w:color="000000"/>
              <w:right w:val="single" w:sz="4" w:space="0" w:color="000000"/>
            </w:tcBorders>
          </w:tcPr>
          <w:p w14:paraId="5440D053" w14:textId="77777777" w:rsidR="00741679" w:rsidRDefault="00741679" w:rsidP="00741679">
            <w:pPr>
              <w:spacing w:line="241" w:lineRule="auto"/>
              <w:jc w:val="center"/>
            </w:pPr>
            <w:r>
              <w:rPr>
                <w:sz w:val="20"/>
              </w:rPr>
              <w:t xml:space="preserve">Meeting with parent and class </w:t>
            </w:r>
          </w:p>
          <w:p w14:paraId="5584F3FE" w14:textId="77777777" w:rsidR="00741679" w:rsidRDefault="00741679" w:rsidP="00741679">
            <w:pPr>
              <w:spacing w:line="259" w:lineRule="auto"/>
              <w:ind w:left="49"/>
              <w:jc w:val="center"/>
            </w:pPr>
            <w:r>
              <w:rPr>
                <w:sz w:val="20"/>
              </w:rPr>
              <w:t xml:space="preserve">teacher </w:t>
            </w:r>
          </w:p>
          <w:p w14:paraId="68912A11" w14:textId="77777777" w:rsidR="00741679" w:rsidRDefault="00741679" w:rsidP="00741679">
            <w:pPr>
              <w:spacing w:line="259" w:lineRule="auto"/>
              <w:ind w:left="108"/>
              <w:jc w:val="center"/>
            </w:pPr>
            <w:r>
              <w:rPr>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14:paraId="2407C35E" w14:textId="77777777" w:rsidR="00741679" w:rsidRDefault="00741679" w:rsidP="00741679">
            <w:pPr>
              <w:spacing w:line="241" w:lineRule="auto"/>
              <w:ind w:left="108"/>
            </w:pPr>
            <w:r>
              <w:rPr>
                <w:sz w:val="20"/>
              </w:rPr>
              <w:t xml:space="preserve">If a child is sent to another class more than three times in one week </w:t>
            </w:r>
          </w:p>
          <w:p w14:paraId="58DEA3EB" w14:textId="77777777" w:rsidR="00741679" w:rsidRDefault="00741679" w:rsidP="00741679">
            <w:pPr>
              <w:spacing w:after="2" w:line="239" w:lineRule="auto"/>
              <w:ind w:left="108"/>
            </w:pPr>
            <w:r>
              <w:rPr>
                <w:sz w:val="20"/>
              </w:rPr>
              <w:t xml:space="preserve">a meeting is set up with parents and class teacher.  </w:t>
            </w:r>
          </w:p>
          <w:p w14:paraId="64B0FDB0" w14:textId="477A2300" w:rsidR="00741679" w:rsidRDefault="00741679" w:rsidP="000E1DB9">
            <w:pPr>
              <w:spacing w:line="259" w:lineRule="auto"/>
              <w:ind w:left="108"/>
            </w:pPr>
            <w:r>
              <w:rPr>
                <w:sz w:val="20"/>
              </w:rPr>
              <w:t xml:space="preserve">Headteacher informed. </w:t>
            </w:r>
          </w:p>
        </w:tc>
        <w:tc>
          <w:tcPr>
            <w:tcW w:w="4115" w:type="dxa"/>
            <w:tcBorders>
              <w:top w:val="single" w:sz="4" w:space="0" w:color="000000"/>
              <w:left w:val="single" w:sz="4" w:space="0" w:color="000000"/>
              <w:bottom w:val="single" w:sz="4" w:space="0" w:color="000000"/>
              <w:right w:val="single" w:sz="4" w:space="0" w:color="000000"/>
            </w:tcBorders>
          </w:tcPr>
          <w:p w14:paraId="750127B8" w14:textId="77777777" w:rsidR="00741679" w:rsidRDefault="00741679" w:rsidP="00741679">
            <w:pPr>
              <w:spacing w:line="259" w:lineRule="auto"/>
              <w:ind w:left="108"/>
            </w:pPr>
            <w:r>
              <w:rPr>
                <w:sz w:val="20"/>
              </w:rPr>
              <w:t xml:space="preserve">As above </w:t>
            </w:r>
          </w:p>
          <w:p w14:paraId="485DB56E" w14:textId="77777777" w:rsidR="00741679" w:rsidRDefault="00741679" w:rsidP="00741679">
            <w:pPr>
              <w:spacing w:line="259" w:lineRule="auto"/>
              <w:ind w:left="108"/>
            </w:pPr>
            <w:r>
              <w:rPr>
                <w:sz w:val="20"/>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E0612E7" w14:textId="77777777" w:rsidR="00741679" w:rsidRDefault="00741679" w:rsidP="00741679">
            <w:pPr>
              <w:spacing w:line="259" w:lineRule="auto"/>
              <w:ind w:left="209"/>
            </w:pPr>
            <w:r>
              <w:rPr>
                <w:sz w:val="20"/>
              </w:rPr>
              <w:t xml:space="preserve">Medium </w:t>
            </w:r>
          </w:p>
        </w:tc>
      </w:tr>
      <w:tr w:rsidR="00741679" w14:paraId="042EC13A" w14:textId="77777777" w:rsidTr="000E1DB9">
        <w:trPr>
          <w:trHeight w:val="1536"/>
        </w:trPr>
        <w:tc>
          <w:tcPr>
            <w:tcW w:w="1039" w:type="dxa"/>
            <w:tcBorders>
              <w:top w:val="single" w:sz="4" w:space="0" w:color="000000"/>
              <w:left w:val="single" w:sz="4" w:space="0" w:color="000000"/>
              <w:bottom w:val="single" w:sz="4" w:space="0" w:color="000000"/>
              <w:right w:val="single" w:sz="4" w:space="0" w:color="000000"/>
            </w:tcBorders>
          </w:tcPr>
          <w:p w14:paraId="35174A84" w14:textId="77777777" w:rsidR="00741679" w:rsidRDefault="00741679" w:rsidP="00741679">
            <w:pPr>
              <w:spacing w:line="259" w:lineRule="auto"/>
              <w:ind w:left="53"/>
              <w:jc w:val="center"/>
            </w:pPr>
            <w:r>
              <w:rPr>
                <w:sz w:val="20"/>
              </w:rPr>
              <w:t xml:space="preserve">7 </w:t>
            </w:r>
          </w:p>
        </w:tc>
        <w:tc>
          <w:tcPr>
            <w:tcW w:w="1361" w:type="dxa"/>
            <w:tcBorders>
              <w:top w:val="single" w:sz="4" w:space="0" w:color="000000"/>
              <w:left w:val="single" w:sz="4" w:space="0" w:color="000000"/>
              <w:bottom w:val="single" w:sz="4" w:space="0" w:color="000000"/>
              <w:right w:val="single" w:sz="4" w:space="0" w:color="000000"/>
            </w:tcBorders>
          </w:tcPr>
          <w:p w14:paraId="59928B0F" w14:textId="77777777" w:rsidR="00741679" w:rsidRDefault="00741679" w:rsidP="00741679">
            <w:pPr>
              <w:spacing w:line="259" w:lineRule="auto"/>
              <w:ind w:left="48"/>
              <w:jc w:val="center"/>
            </w:pPr>
            <w:r>
              <w:rPr>
                <w:sz w:val="20"/>
              </w:rPr>
              <w:t xml:space="preserve">Visit </w:t>
            </w:r>
          </w:p>
          <w:p w14:paraId="65EDA7DF" w14:textId="77777777" w:rsidR="00741679" w:rsidRDefault="00741679" w:rsidP="00741679">
            <w:pPr>
              <w:spacing w:line="259" w:lineRule="auto"/>
              <w:ind w:left="106"/>
            </w:pPr>
            <w:r>
              <w:rPr>
                <w:sz w:val="20"/>
              </w:rPr>
              <w:t xml:space="preserve">Headteacher </w:t>
            </w:r>
          </w:p>
        </w:tc>
        <w:tc>
          <w:tcPr>
            <w:tcW w:w="2811" w:type="dxa"/>
            <w:tcBorders>
              <w:top w:val="single" w:sz="4" w:space="0" w:color="000000"/>
              <w:left w:val="single" w:sz="4" w:space="0" w:color="000000"/>
              <w:bottom w:val="single" w:sz="4" w:space="0" w:color="000000"/>
              <w:right w:val="single" w:sz="4" w:space="0" w:color="000000"/>
            </w:tcBorders>
          </w:tcPr>
          <w:p w14:paraId="694E05A7" w14:textId="77777777" w:rsidR="00741679" w:rsidRDefault="00741679" w:rsidP="00741679">
            <w:pPr>
              <w:spacing w:after="1" w:line="241" w:lineRule="auto"/>
              <w:ind w:left="108" w:right="42"/>
            </w:pPr>
            <w:r>
              <w:rPr>
                <w:sz w:val="20"/>
              </w:rPr>
              <w:t xml:space="preserve">If a child persistently has ‘pay back’ or takes part in dangerous or abusive behaviour they visit the Headteacher. </w:t>
            </w:r>
          </w:p>
          <w:p w14:paraId="1DCA2F39" w14:textId="05349B18" w:rsidR="00741679" w:rsidRDefault="00741679" w:rsidP="000E1DB9">
            <w:pPr>
              <w:spacing w:line="241" w:lineRule="auto"/>
              <w:ind w:left="108"/>
            </w:pPr>
            <w:r>
              <w:rPr>
                <w:sz w:val="20"/>
              </w:rPr>
              <w:t xml:space="preserve">Parents informed at the end of the day by teacher. </w:t>
            </w:r>
          </w:p>
        </w:tc>
        <w:tc>
          <w:tcPr>
            <w:tcW w:w="4115" w:type="dxa"/>
            <w:tcBorders>
              <w:top w:val="single" w:sz="4" w:space="0" w:color="000000"/>
              <w:left w:val="single" w:sz="4" w:space="0" w:color="000000"/>
              <w:bottom w:val="single" w:sz="4" w:space="0" w:color="000000"/>
              <w:right w:val="single" w:sz="4" w:space="0" w:color="000000"/>
            </w:tcBorders>
          </w:tcPr>
          <w:p w14:paraId="558AA60D" w14:textId="77ACB827" w:rsidR="00741679" w:rsidRDefault="00741679" w:rsidP="00717997">
            <w:pPr>
              <w:spacing w:line="241" w:lineRule="auto"/>
              <w:ind w:left="108" w:right="12"/>
            </w:pPr>
            <w:r>
              <w:rPr>
                <w:sz w:val="20"/>
              </w:rPr>
              <w:t xml:space="preserve">Persisting in any of above (Mid) having been asked to stop; swearing; leaving classroom without permission; stealing; breaking/damaging property on purpose; hitting/kicking/punching; fighting; throwing objects to hurt someone; racism; bullying. </w:t>
            </w:r>
          </w:p>
        </w:tc>
        <w:tc>
          <w:tcPr>
            <w:tcW w:w="1133" w:type="dxa"/>
            <w:tcBorders>
              <w:top w:val="single" w:sz="4" w:space="0" w:color="000000"/>
              <w:left w:val="single" w:sz="4" w:space="0" w:color="000000"/>
              <w:bottom w:val="single" w:sz="4" w:space="0" w:color="000000"/>
              <w:right w:val="single" w:sz="4" w:space="0" w:color="000000"/>
            </w:tcBorders>
          </w:tcPr>
          <w:p w14:paraId="431127C0" w14:textId="77777777" w:rsidR="00741679" w:rsidRDefault="00741679" w:rsidP="00741679">
            <w:pPr>
              <w:spacing w:line="259" w:lineRule="auto"/>
              <w:ind w:left="46"/>
              <w:jc w:val="center"/>
            </w:pPr>
            <w:r>
              <w:rPr>
                <w:sz w:val="20"/>
              </w:rPr>
              <w:t xml:space="preserve">High </w:t>
            </w:r>
          </w:p>
        </w:tc>
      </w:tr>
      <w:tr w:rsidR="00741679" w14:paraId="5BA4BD5C" w14:textId="77777777" w:rsidTr="000E1DB9">
        <w:trPr>
          <w:trHeight w:val="1155"/>
        </w:trPr>
        <w:tc>
          <w:tcPr>
            <w:tcW w:w="1039" w:type="dxa"/>
            <w:tcBorders>
              <w:top w:val="single" w:sz="4" w:space="0" w:color="000000"/>
              <w:left w:val="single" w:sz="4" w:space="0" w:color="000000"/>
              <w:bottom w:val="single" w:sz="4" w:space="0" w:color="000000"/>
              <w:right w:val="single" w:sz="4" w:space="0" w:color="000000"/>
            </w:tcBorders>
          </w:tcPr>
          <w:p w14:paraId="10B784B2" w14:textId="77777777" w:rsidR="00741679" w:rsidRDefault="00741679" w:rsidP="00741679">
            <w:pPr>
              <w:spacing w:line="259" w:lineRule="auto"/>
              <w:ind w:left="53"/>
              <w:jc w:val="center"/>
            </w:pPr>
            <w:r>
              <w:rPr>
                <w:sz w:val="20"/>
              </w:rPr>
              <w:t xml:space="preserve">8 </w:t>
            </w:r>
          </w:p>
        </w:tc>
        <w:tc>
          <w:tcPr>
            <w:tcW w:w="1361" w:type="dxa"/>
            <w:tcBorders>
              <w:top w:val="single" w:sz="4" w:space="0" w:color="000000"/>
              <w:left w:val="single" w:sz="4" w:space="0" w:color="000000"/>
              <w:bottom w:val="single" w:sz="4" w:space="0" w:color="000000"/>
              <w:right w:val="single" w:sz="4" w:space="0" w:color="000000"/>
            </w:tcBorders>
          </w:tcPr>
          <w:p w14:paraId="6B6A6419" w14:textId="77777777" w:rsidR="00741679" w:rsidRDefault="00741679" w:rsidP="00741679">
            <w:pPr>
              <w:spacing w:after="1"/>
              <w:jc w:val="center"/>
            </w:pPr>
            <w:r>
              <w:rPr>
                <w:sz w:val="20"/>
              </w:rPr>
              <w:t xml:space="preserve">Headteacher meeting with parents </w:t>
            </w:r>
          </w:p>
          <w:p w14:paraId="6B8EFF34" w14:textId="77777777" w:rsidR="00741679" w:rsidRDefault="00741679" w:rsidP="00741679">
            <w:pPr>
              <w:spacing w:line="259" w:lineRule="auto"/>
              <w:ind w:left="108"/>
              <w:jc w:val="center"/>
            </w:pPr>
            <w:r>
              <w:rPr>
                <w:sz w:val="20"/>
              </w:rPr>
              <w:t xml:space="preserve"> </w:t>
            </w:r>
          </w:p>
        </w:tc>
        <w:tc>
          <w:tcPr>
            <w:tcW w:w="2811" w:type="dxa"/>
            <w:tcBorders>
              <w:top w:val="single" w:sz="4" w:space="0" w:color="000000"/>
              <w:left w:val="single" w:sz="4" w:space="0" w:color="000000"/>
              <w:bottom w:val="single" w:sz="4" w:space="0" w:color="000000"/>
              <w:right w:val="single" w:sz="4" w:space="0" w:color="000000"/>
            </w:tcBorders>
          </w:tcPr>
          <w:p w14:paraId="67E14BEC" w14:textId="77777777" w:rsidR="00741679" w:rsidRDefault="00741679" w:rsidP="00741679">
            <w:pPr>
              <w:spacing w:line="259" w:lineRule="auto"/>
              <w:ind w:left="108"/>
            </w:pPr>
            <w:r>
              <w:rPr>
                <w:sz w:val="20"/>
              </w:rPr>
              <w:t xml:space="preserve"> </w:t>
            </w:r>
          </w:p>
        </w:tc>
        <w:tc>
          <w:tcPr>
            <w:tcW w:w="4115" w:type="dxa"/>
            <w:tcBorders>
              <w:top w:val="single" w:sz="4" w:space="0" w:color="000000"/>
              <w:left w:val="single" w:sz="4" w:space="0" w:color="000000"/>
              <w:bottom w:val="single" w:sz="4" w:space="0" w:color="000000"/>
              <w:right w:val="single" w:sz="4" w:space="0" w:color="000000"/>
            </w:tcBorders>
          </w:tcPr>
          <w:p w14:paraId="492A9B70" w14:textId="77777777" w:rsidR="00741679" w:rsidRDefault="00741679" w:rsidP="00741679">
            <w:pPr>
              <w:spacing w:line="241" w:lineRule="auto"/>
              <w:ind w:left="108" w:right="1673"/>
            </w:pPr>
            <w:r>
              <w:rPr>
                <w:sz w:val="20"/>
              </w:rPr>
              <w:t xml:space="preserve">If the Headteacher feels it is necessary a meeting </w:t>
            </w:r>
          </w:p>
          <w:p w14:paraId="0299F773" w14:textId="77777777" w:rsidR="00741679" w:rsidRDefault="00741679" w:rsidP="00741679">
            <w:pPr>
              <w:spacing w:line="259" w:lineRule="auto"/>
              <w:ind w:left="108"/>
            </w:pPr>
            <w:r>
              <w:rPr>
                <w:sz w:val="20"/>
              </w:rPr>
              <w:t xml:space="preserve">will be arranged between parents and </w:t>
            </w:r>
          </w:p>
          <w:p w14:paraId="6677883C" w14:textId="1ADF373D" w:rsidR="00741679" w:rsidRDefault="00741679" w:rsidP="000E1DB9">
            <w:pPr>
              <w:spacing w:line="259" w:lineRule="auto"/>
              <w:ind w:left="108"/>
            </w:pPr>
            <w:r>
              <w:rPr>
                <w:sz w:val="20"/>
              </w:rPr>
              <w:t xml:space="preserve">Headteacher </w:t>
            </w:r>
          </w:p>
        </w:tc>
        <w:tc>
          <w:tcPr>
            <w:tcW w:w="1133" w:type="dxa"/>
            <w:tcBorders>
              <w:top w:val="single" w:sz="4" w:space="0" w:color="000000"/>
              <w:left w:val="single" w:sz="4" w:space="0" w:color="000000"/>
              <w:bottom w:val="single" w:sz="4" w:space="0" w:color="000000"/>
              <w:right w:val="single" w:sz="4" w:space="0" w:color="000000"/>
            </w:tcBorders>
          </w:tcPr>
          <w:p w14:paraId="12B24243" w14:textId="77777777" w:rsidR="00741679" w:rsidRDefault="00741679" w:rsidP="00741679">
            <w:pPr>
              <w:spacing w:line="259" w:lineRule="auto"/>
              <w:ind w:left="46"/>
              <w:jc w:val="center"/>
            </w:pPr>
            <w:r>
              <w:rPr>
                <w:sz w:val="20"/>
              </w:rPr>
              <w:t xml:space="preserve">High </w:t>
            </w:r>
          </w:p>
        </w:tc>
      </w:tr>
      <w:tr w:rsidR="00741679" w14:paraId="6073455C" w14:textId="77777777" w:rsidTr="00717997">
        <w:trPr>
          <w:trHeight w:val="1742"/>
        </w:trPr>
        <w:tc>
          <w:tcPr>
            <w:tcW w:w="1039" w:type="dxa"/>
            <w:tcBorders>
              <w:top w:val="single" w:sz="4" w:space="0" w:color="000000"/>
              <w:left w:val="single" w:sz="4" w:space="0" w:color="000000"/>
              <w:bottom w:val="single" w:sz="4" w:space="0" w:color="000000"/>
              <w:right w:val="single" w:sz="4" w:space="0" w:color="000000"/>
            </w:tcBorders>
          </w:tcPr>
          <w:p w14:paraId="5A015507" w14:textId="77777777" w:rsidR="00741679" w:rsidRDefault="00741679" w:rsidP="00741679">
            <w:pPr>
              <w:spacing w:line="259" w:lineRule="auto"/>
              <w:ind w:left="53"/>
              <w:jc w:val="center"/>
            </w:pPr>
            <w:r>
              <w:rPr>
                <w:sz w:val="20"/>
              </w:rPr>
              <w:t xml:space="preserve">9 </w:t>
            </w:r>
          </w:p>
        </w:tc>
        <w:tc>
          <w:tcPr>
            <w:tcW w:w="1361" w:type="dxa"/>
            <w:tcBorders>
              <w:top w:val="single" w:sz="4" w:space="0" w:color="000000"/>
              <w:left w:val="single" w:sz="4" w:space="0" w:color="000000"/>
              <w:bottom w:val="single" w:sz="4" w:space="0" w:color="000000"/>
              <w:right w:val="single" w:sz="4" w:space="0" w:color="000000"/>
            </w:tcBorders>
          </w:tcPr>
          <w:p w14:paraId="0027C8E3" w14:textId="77DD1530" w:rsidR="00741679" w:rsidRDefault="00741679" w:rsidP="00741679">
            <w:pPr>
              <w:spacing w:line="259" w:lineRule="auto"/>
              <w:ind w:left="48"/>
              <w:jc w:val="center"/>
            </w:pPr>
            <w:r>
              <w:rPr>
                <w:sz w:val="20"/>
              </w:rPr>
              <w:t xml:space="preserve">Exclusion </w:t>
            </w:r>
            <w:r w:rsidR="000E1DB9">
              <w:rPr>
                <w:sz w:val="20"/>
              </w:rPr>
              <w:t>(Internal)</w:t>
            </w:r>
          </w:p>
        </w:tc>
        <w:tc>
          <w:tcPr>
            <w:tcW w:w="2811" w:type="dxa"/>
            <w:tcBorders>
              <w:top w:val="single" w:sz="4" w:space="0" w:color="000000"/>
              <w:left w:val="single" w:sz="4" w:space="0" w:color="000000"/>
              <w:bottom w:val="single" w:sz="4" w:space="0" w:color="000000"/>
              <w:right w:val="single" w:sz="4" w:space="0" w:color="000000"/>
            </w:tcBorders>
          </w:tcPr>
          <w:p w14:paraId="115249B1" w14:textId="1948D040" w:rsidR="00741679" w:rsidRDefault="00741679" w:rsidP="00741679">
            <w:pPr>
              <w:spacing w:line="259" w:lineRule="auto"/>
              <w:ind w:left="108"/>
            </w:pPr>
            <w:r>
              <w:rPr>
                <w:sz w:val="20"/>
              </w:rPr>
              <w:t>Child excluded</w:t>
            </w:r>
            <w:r w:rsidR="000E1DB9">
              <w:rPr>
                <w:sz w:val="20"/>
              </w:rPr>
              <w:t xml:space="preserve"> from classroom</w:t>
            </w:r>
            <w:r>
              <w:rPr>
                <w:sz w:val="20"/>
              </w:rPr>
              <w:t xml:space="preserve">. </w:t>
            </w:r>
          </w:p>
        </w:tc>
        <w:tc>
          <w:tcPr>
            <w:tcW w:w="4115" w:type="dxa"/>
            <w:tcBorders>
              <w:top w:val="single" w:sz="4" w:space="0" w:color="000000"/>
              <w:left w:val="single" w:sz="4" w:space="0" w:color="000000"/>
              <w:bottom w:val="single" w:sz="4" w:space="0" w:color="000000"/>
              <w:right w:val="single" w:sz="4" w:space="0" w:color="000000"/>
            </w:tcBorders>
          </w:tcPr>
          <w:p w14:paraId="1A7502F1" w14:textId="7DB4B2A2" w:rsidR="000E1DB9" w:rsidRPr="00717997" w:rsidRDefault="000E1DB9" w:rsidP="00717997">
            <w:pPr>
              <w:spacing w:line="241" w:lineRule="auto"/>
              <w:ind w:left="108" w:right="1673"/>
              <w:rPr>
                <w:sz w:val="20"/>
              </w:rPr>
            </w:pPr>
            <w:r>
              <w:rPr>
                <w:sz w:val="20"/>
              </w:rPr>
              <w:t xml:space="preserve">If the Headteacher feels it is necessary due to persisting high levels of behaviour, a child will receive an internal exclusion </w:t>
            </w:r>
            <w:r w:rsidR="00717997">
              <w:rPr>
                <w:sz w:val="20"/>
              </w:rPr>
              <w:t>– completing classroom-based tasks away from their own classroom.</w:t>
            </w:r>
          </w:p>
        </w:tc>
        <w:tc>
          <w:tcPr>
            <w:tcW w:w="1133" w:type="dxa"/>
            <w:tcBorders>
              <w:top w:val="single" w:sz="4" w:space="0" w:color="000000"/>
              <w:left w:val="single" w:sz="4" w:space="0" w:color="000000"/>
              <w:bottom w:val="single" w:sz="4" w:space="0" w:color="000000"/>
              <w:right w:val="single" w:sz="4" w:space="0" w:color="000000"/>
            </w:tcBorders>
          </w:tcPr>
          <w:p w14:paraId="15FE864F" w14:textId="77777777" w:rsidR="00741679" w:rsidRDefault="00741679" w:rsidP="00741679">
            <w:pPr>
              <w:spacing w:line="259" w:lineRule="auto"/>
              <w:ind w:left="46"/>
              <w:jc w:val="center"/>
            </w:pPr>
            <w:r>
              <w:rPr>
                <w:sz w:val="20"/>
              </w:rPr>
              <w:t xml:space="preserve">High </w:t>
            </w:r>
          </w:p>
        </w:tc>
      </w:tr>
      <w:tr w:rsidR="00EA2590" w14:paraId="48202268" w14:textId="77777777" w:rsidTr="00741679">
        <w:trPr>
          <w:trHeight w:val="701"/>
        </w:trPr>
        <w:tc>
          <w:tcPr>
            <w:tcW w:w="1039" w:type="dxa"/>
            <w:tcBorders>
              <w:top w:val="single" w:sz="4" w:space="0" w:color="000000"/>
              <w:left w:val="single" w:sz="4" w:space="0" w:color="000000"/>
              <w:bottom w:val="single" w:sz="4" w:space="0" w:color="000000"/>
              <w:right w:val="single" w:sz="4" w:space="0" w:color="000000"/>
            </w:tcBorders>
          </w:tcPr>
          <w:p w14:paraId="4DAA8964" w14:textId="64C65040" w:rsidR="00EA2590" w:rsidRDefault="00EA2590" w:rsidP="00741679">
            <w:pPr>
              <w:ind w:left="53"/>
              <w:jc w:val="center"/>
              <w:rPr>
                <w:sz w:val="20"/>
              </w:rPr>
            </w:pPr>
            <w:r>
              <w:rPr>
                <w:sz w:val="20"/>
              </w:rPr>
              <w:t>10</w:t>
            </w:r>
          </w:p>
        </w:tc>
        <w:tc>
          <w:tcPr>
            <w:tcW w:w="1361" w:type="dxa"/>
            <w:tcBorders>
              <w:top w:val="single" w:sz="4" w:space="0" w:color="000000"/>
              <w:left w:val="single" w:sz="4" w:space="0" w:color="000000"/>
              <w:bottom w:val="single" w:sz="4" w:space="0" w:color="000000"/>
              <w:right w:val="single" w:sz="4" w:space="0" w:color="000000"/>
            </w:tcBorders>
          </w:tcPr>
          <w:p w14:paraId="2265B2D9" w14:textId="33772BF8" w:rsidR="00EA2590" w:rsidRDefault="000E1DB9" w:rsidP="00741679">
            <w:pPr>
              <w:ind w:left="48"/>
              <w:jc w:val="center"/>
              <w:rPr>
                <w:sz w:val="20"/>
              </w:rPr>
            </w:pPr>
            <w:r>
              <w:rPr>
                <w:sz w:val="20"/>
              </w:rPr>
              <w:t xml:space="preserve">Exclusion </w:t>
            </w:r>
          </w:p>
        </w:tc>
        <w:tc>
          <w:tcPr>
            <w:tcW w:w="2811" w:type="dxa"/>
            <w:tcBorders>
              <w:top w:val="single" w:sz="4" w:space="0" w:color="000000"/>
              <w:left w:val="single" w:sz="4" w:space="0" w:color="000000"/>
              <w:bottom w:val="single" w:sz="4" w:space="0" w:color="000000"/>
              <w:right w:val="single" w:sz="4" w:space="0" w:color="000000"/>
            </w:tcBorders>
          </w:tcPr>
          <w:p w14:paraId="328AE96D" w14:textId="231435A5" w:rsidR="00EA2590" w:rsidRDefault="000E1DB9" w:rsidP="00741679">
            <w:pPr>
              <w:ind w:left="108"/>
              <w:rPr>
                <w:sz w:val="20"/>
              </w:rPr>
            </w:pPr>
            <w:r>
              <w:rPr>
                <w:sz w:val="20"/>
              </w:rPr>
              <w:t>Child excluded for fixed term. Child excluded permanently.</w:t>
            </w:r>
          </w:p>
        </w:tc>
        <w:tc>
          <w:tcPr>
            <w:tcW w:w="4115" w:type="dxa"/>
            <w:tcBorders>
              <w:top w:val="single" w:sz="4" w:space="0" w:color="000000"/>
              <w:left w:val="single" w:sz="4" w:space="0" w:color="000000"/>
              <w:bottom w:val="single" w:sz="4" w:space="0" w:color="000000"/>
              <w:right w:val="single" w:sz="4" w:space="0" w:color="000000"/>
            </w:tcBorders>
          </w:tcPr>
          <w:p w14:paraId="1629D617" w14:textId="2259ED52" w:rsidR="00EA2590" w:rsidRDefault="000E1DB9" w:rsidP="00741679">
            <w:pPr>
              <w:ind w:left="108"/>
              <w:rPr>
                <w:sz w:val="20"/>
              </w:rPr>
            </w:pPr>
            <w:r>
              <w:rPr>
                <w:sz w:val="20"/>
              </w:rPr>
              <w:t>See local authority guidelines</w:t>
            </w:r>
          </w:p>
        </w:tc>
        <w:tc>
          <w:tcPr>
            <w:tcW w:w="1133" w:type="dxa"/>
            <w:tcBorders>
              <w:top w:val="single" w:sz="4" w:space="0" w:color="000000"/>
              <w:left w:val="single" w:sz="4" w:space="0" w:color="000000"/>
              <w:bottom w:val="single" w:sz="4" w:space="0" w:color="000000"/>
              <w:right w:val="single" w:sz="4" w:space="0" w:color="000000"/>
            </w:tcBorders>
          </w:tcPr>
          <w:p w14:paraId="5E06DB83" w14:textId="40492E6B" w:rsidR="00EA2590" w:rsidRDefault="000E1DB9" w:rsidP="00741679">
            <w:pPr>
              <w:ind w:left="46"/>
              <w:jc w:val="center"/>
              <w:rPr>
                <w:sz w:val="20"/>
              </w:rPr>
            </w:pPr>
            <w:r>
              <w:rPr>
                <w:sz w:val="20"/>
              </w:rPr>
              <w:t>High</w:t>
            </w:r>
          </w:p>
        </w:tc>
      </w:tr>
    </w:tbl>
    <w:p w14:paraId="76C85CDE" w14:textId="613877ED" w:rsidR="00292A7E" w:rsidRPr="001E5090" w:rsidRDefault="00741679" w:rsidP="00741679">
      <w:pPr>
        <w:jc w:val="center"/>
      </w:pPr>
      <w:r>
        <w:t xml:space="preserve">                                                               </w:t>
      </w:r>
      <w:r w:rsidRPr="00741679">
        <w:rPr>
          <w:rFonts w:ascii="Arial" w:hAnsi="Arial" w:cs="Arial"/>
          <w:b/>
          <w:bCs/>
        </w:rPr>
        <w:t>Hierarchy of Sanctions</w:t>
      </w:r>
      <w:r>
        <w:t xml:space="preserve">                                                </w:t>
      </w:r>
      <w:r w:rsidRPr="00741679">
        <w:rPr>
          <w:rFonts w:ascii="Arial" w:hAnsi="Arial" w:cs="Arial"/>
        </w:rPr>
        <w:t>Appendix 1</w:t>
      </w:r>
    </w:p>
    <w:sectPr w:rsidR="00292A7E" w:rsidRPr="001E5090" w:rsidSect="00E71423">
      <w:pgSz w:w="11906" w:h="16838"/>
      <w:pgMar w:top="1440" w:right="1440" w:bottom="851" w:left="1440" w:header="708" w:footer="708" w:gutter="0"/>
      <w:pgBorders w:offsetFrom="page">
        <w:top w:val="triple" w:sz="4" w:space="24" w:color="FF0000"/>
        <w:left w:val="triple" w:sz="4" w:space="24" w:color="FF0000"/>
        <w:bottom w:val="triple" w:sz="4" w:space="24" w:color="FF0000"/>
        <w:right w:val="trip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6892D" w14:textId="77777777" w:rsidR="003E60CA" w:rsidRDefault="003E60CA" w:rsidP="00264280">
      <w:pPr>
        <w:spacing w:after="0" w:line="240" w:lineRule="auto"/>
      </w:pPr>
      <w:r>
        <w:separator/>
      </w:r>
    </w:p>
  </w:endnote>
  <w:endnote w:type="continuationSeparator" w:id="0">
    <w:p w14:paraId="400A7D4F" w14:textId="77777777" w:rsidR="003E60CA" w:rsidRDefault="003E60CA" w:rsidP="00264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altName w:val="Brush Script MT"/>
    <w:panose1 w:val="03010101010201010101"/>
    <w:charset w:val="00"/>
    <w:family w:val="script"/>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C30A9" w14:textId="77777777" w:rsidR="003E60CA" w:rsidRDefault="003E60CA" w:rsidP="00264280">
      <w:pPr>
        <w:spacing w:after="0" w:line="240" w:lineRule="auto"/>
      </w:pPr>
      <w:r>
        <w:separator/>
      </w:r>
    </w:p>
  </w:footnote>
  <w:footnote w:type="continuationSeparator" w:id="0">
    <w:p w14:paraId="0A17648F" w14:textId="77777777" w:rsidR="003E60CA" w:rsidRDefault="003E60CA" w:rsidP="00264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5C51"/>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15D6D"/>
    <w:multiLevelType w:val="multilevel"/>
    <w:tmpl w:val="DD04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CA5AD2"/>
    <w:multiLevelType w:val="hybridMultilevel"/>
    <w:tmpl w:val="D41CA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24008"/>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762CB"/>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1911CD"/>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3C5DEA"/>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195E09"/>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003878"/>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B3056D"/>
    <w:multiLevelType w:val="multilevel"/>
    <w:tmpl w:val="C646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B24BE5"/>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1755EA"/>
    <w:multiLevelType w:val="multilevel"/>
    <w:tmpl w:val="93E4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B6246D"/>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81376D"/>
    <w:multiLevelType w:val="multilevel"/>
    <w:tmpl w:val="3098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B4362C"/>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71532A"/>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9D7932"/>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E42696"/>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BF2055D"/>
    <w:multiLevelType w:val="hybridMultilevel"/>
    <w:tmpl w:val="90C6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257814"/>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AB7493"/>
    <w:multiLevelType w:val="multilevel"/>
    <w:tmpl w:val="EF18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0BC2A88"/>
    <w:multiLevelType w:val="multilevel"/>
    <w:tmpl w:val="DDAE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260020"/>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72D3E0D"/>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6C18DE"/>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C22412"/>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82315A"/>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C41A7F"/>
    <w:multiLevelType w:val="hybridMultilevel"/>
    <w:tmpl w:val="72DA7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430361"/>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4B4D52"/>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44A724A"/>
    <w:multiLevelType w:val="hybridMultilevel"/>
    <w:tmpl w:val="A72C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1462A3"/>
    <w:multiLevelType w:val="hybridMultilevel"/>
    <w:tmpl w:val="9754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FB4B6B"/>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CC5359E"/>
    <w:multiLevelType w:val="multilevel"/>
    <w:tmpl w:val="3AB2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2035FE"/>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A86AA3"/>
    <w:multiLevelType w:val="multilevel"/>
    <w:tmpl w:val="5A62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3C0D1B"/>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D40B02"/>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DB451B1"/>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F3C1789"/>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514BE5"/>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11E4C2D"/>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5C852F5"/>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9673B88"/>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9BF7469"/>
    <w:multiLevelType w:val="hybridMultilevel"/>
    <w:tmpl w:val="79B2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E05560"/>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A014F86"/>
    <w:multiLevelType w:val="hybridMultilevel"/>
    <w:tmpl w:val="12908550"/>
    <w:lvl w:ilvl="0" w:tplc="DD8864AA">
      <w:numFmt w:val="bullet"/>
      <w:lvlText w:val="●"/>
      <w:lvlJc w:val="left"/>
      <w:pPr>
        <w:ind w:left="228" w:hanging="723"/>
      </w:pPr>
      <w:rPr>
        <w:rFonts w:ascii="Calibri" w:eastAsia="Calibri" w:hAnsi="Calibri" w:cs="Calibri" w:hint="default"/>
        <w:spacing w:val="0"/>
        <w:w w:val="100"/>
        <w:lang w:val="en-US" w:eastAsia="en-US" w:bidi="ar-SA"/>
      </w:rPr>
    </w:lvl>
    <w:lvl w:ilvl="1" w:tplc="622ED5BE">
      <w:numFmt w:val="bullet"/>
      <w:lvlText w:val="•"/>
      <w:lvlJc w:val="left"/>
      <w:pPr>
        <w:ind w:left="1306" w:hanging="723"/>
      </w:pPr>
      <w:rPr>
        <w:rFonts w:hint="default"/>
        <w:lang w:val="en-US" w:eastAsia="en-US" w:bidi="ar-SA"/>
      </w:rPr>
    </w:lvl>
    <w:lvl w:ilvl="2" w:tplc="5784C422">
      <w:numFmt w:val="bullet"/>
      <w:lvlText w:val="•"/>
      <w:lvlJc w:val="left"/>
      <w:pPr>
        <w:ind w:left="2393" w:hanging="723"/>
      </w:pPr>
      <w:rPr>
        <w:rFonts w:hint="default"/>
        <w:lang w:val="en-US" w:eastAsia="en-US" w:bidi="ar-SA"/>
      </w:rPr>
    </w:lvl>
    <w:lvl w:ilvl="3" w:tplc="E2405FC4">
      <w:numFmt w:val="bullet"/>
      <w:lvlText w:val="•"/>
      <w:lvlJc w:val="left"/>
      <w:pPr>
        <w:ind w:left="3479" w:hanging="723"/>
      </w:pPr>
      <w:rPr>
        <w:rFonts w:hint="default"/>
        <w:lang w:val="en-US" w:eastAsia="en-US" w:bidi="ar-SA"/>
      </w:rPr>
    </w:lvl>
    <w:lvl w:ilvl="4" w:tplc="4836B0C2">
      <w:numFmt w:val="bullet"/>
      <w:lvlText w:val="•"/>
      <w:lvlJc w:val="left"/>
      <w:pPr>
        <w:ind w:left="4566" w:hanging="723"/>
      </w:pPr>
      <w:rPr>
        <w:rFonts w:hint="default"/>
        <w:lang w:val="en-US" w:eastAsia="en-US" w:bidi="ar-SA"/>
      </w:rPr>
    </w:lvl>
    <w:lvl w:ilvl="5" w:tplc="83DE4742">
      <w:numFmt w:val="bullet"/>
      <w:lvlText w:val="•"/>
      <w:lvlJc w:val="left"/>
      <w:pPr>
        <w:ind w:left="5653" w:hanging="723"/>
      </w:pPr>
      <w:rPr>
        <w:rFonts w:hint="default"/>
        <w:lang w:val="en-US" w:eastAsia="en-US" w:bidi="ar-SA"/>
      </w:rPr>
    </w:lvl>
    <w:lvl w:ilvl="6" w:tplc="446099DA">
      <w:numFmt w:val="bullet"/>
      <w:lvlText w:val="•"/>
      <w:lvlJc w:val="left"/>
      <w:pPr>
        <w:ind w:left="6739" w:hanging="723"/>
      </w:pPr>
      <w:rPr>
        <w:rFonts w:hint="default"/>
        <w:lang w:val="en-US" w:eastAsia="en-US" w:bidi="ar-SA"/>
      </w:rPr>
    </w:lvl>
    <w:lvl w:ilvl="7" w:tplc="D1C88614">
      <w:numFmt w:val="bullet"/>
      <w:lvlText w:val="•"/>
      <w:lvlJc w:val="left"/>
      <w:pPr>
        <w:ind w:left="7826" w:hanging="723"/>
      </w:pPr>
      <w:rPr>
        <w:rFonts w:hint="default"/>
        <w:lang w:val="en-US" w:eastAsia="en-US" w:bidi="ar-SA"/>
      </w:rPr>
    </w:lvl>
    <w:lvl w:ilvl="8" w:tplc="0EC88CF0">
      <w:numFmt w:val="bullet"/>
      <w:lvlText w:val="•"/>
      <w:lvlJc w:val="left"/>
      <w:pPr>
        <w:ind w:left="8913" w:hanging="723"/>
      </w:pPr>
      <w:rPr>
        <w:rFonts w:hint="default"/>
        <w:lang w:val="en-US" w:eastAsia="en-US" w:bidi="ar-SA"/>
      </w:rPr>
    </w:lvl>
  </w:abstractNum>
  <w:abstractNum w:abstractNumId="47" w15:restartNumberingAfterBreak="0">
    <w:nsid w:val="7E9855D9"/>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EC8242E"/>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EFB371A"/>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F011646"/>
    <w:multiLevelType w:val="multilevel"/>
    <w:tmpl w:val="52EC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9681097">
    <w:abstractNumId w:val="27"/>
  </w:num>
  <w:num w:numId="2" w16cid:durableId="1109857548">
    <w:abstractNumId w:val="44"/>
  </w:num>
  <w:num w:numId="3" w16cid:durableId="507601860">
    <w:abstractNumId w:val="2"/>
  </w:num>
  <w:num w:numId="4" w16cid:durableId="153952939">
    <w:abstractNumId w:val="30"/>
  </w:num>
  <w:num w:numId="5" w16cid:durableId="1145974388">
    <w:abstractNumId w:val="31"/>
  </w:num>
  <w:num w:numId="6" w16cid:durableId="1297447001">
    <w:abstractNumId w:val="18"/>
  </w:num>
  <w:num w:numId="7" w16cid:durableId="946161408">
    <w:abstractNumId w:val="46"/>
  </w:num>
  <w:num w:numId="8" w16cid:durableId="1187672392">
    <w:abstractNumId w:val="35"/>
  </w:num>
  <w:num w:numId="9" w16cid:durableId="749548931">
    <w:abstractNumId w:val="20"/>
  </w:num>
  <w:num w:numId="10" w16cid:durableId="1631015787">
    <w:abstractNumId w:val="21"/>
  </w:num>
  <w:num w:numId="11" w16cid:durableId="1520240963">
    <w:abstractNumId w:val="13"/>
  </w:num>
  <w:num w:numId="12" w16cid:durableId="1674409397">
    <w:abstractNumId w:val="9"/>
  </w:num>
  <w:num w:numId="13" w16cid:durableId="1666133074">
    <w:abstractNumId w:val="11"/>
  </w:num>
  <w:num w:numId="14" w16cid:durableId="564804564">
    <w:abstractNumId w:val="33"/>
  </w:num>
  <w:num w:numId="15" w16cid:durableId="528954757">
    <w:abstractNumId w:val="1"/>
  </w:num>
  <w:num w:numId="16" w16cid:durableId="33309715">
    <w:abstractNumId w:val="26"/>
  </w:num>
  <w:num w:numId="17" w16cid:durableId="136386130">
    <w:abstractNumId w:val="39"/>
  </w:num>
  <w:num w:numId="18" w16cid:durableId="256787212">
    <w:abstractNumId w:val="32"/>
  </w:num>
  <w:num w:numId="19" w16cid:durableId="1056271107">
    <w:abstractNumId w:val="28"/>
  </w:num>
  <w:num w:numId="20" w16cid:durableId="560794577">
    <w:abstractNumId w:val="5"/>
  </w:num>
  <w:num w:numId="21" w16cid:durableId="1035815116">
    <w:abstractNumId w:val="16"/>
  </w:num>
  <w:num w:numId="22" w16cid:durableId="2125416102">
    <w:abstractNumId w:val="29"/>
  </w:num>
  <w:num w:numId="23" w16cid:durableId="740643776">
    <w:abstractNumId w:val="50"/>
  </w:num>
  <w:num w:numId="24" w16cid:durableId="84159124">
    <w:abstractNumId w:val="25"/>
  </w:num>
  <w:num w:numId="25" w16cid:durableId="650140112">
    <w:abstractNumId w:val="47"/>
  </w:num>
  <w:num w:numId="26" w16cid:durableId="254022242">
    <w:abstractNumId w:val="49"/>
  </w:num>
  <w:num w:numId="27" w16cid:durableId="1353721849">
    <w:abstractNumId w:val="10"/>
  </w:num>
  <w:num w:numId="28" w16cid:durableId="23755108">
    <w:abstractNumId w:val="34"/>
  </w:num>
  <w:num w:numId="29" w16cid:durableId="1156149567">
    <w:abstractNumId w:val="40"/>
  </w:num>
  <w:num w:numId="30" w16cid:durableId="1406535092">
    <w:abstractNumId w:val="0"/>
  </w:num>
  <w:num w:numId="31" w16cid:durableId="874544297">
    <w:abstractNumId w:val="24"/>
  </w:num>
  <w:num w:numId="32" w16cid:durableId="173766437">
    <w:abstractNumId w:val="22"/>
  </w:num>
  <w:num w:numId="33" w16cid:durableId="928470478">
    <w:abstractNumId w:val="48"/>
  </w:num>
  <w:num w:numId="34" w16cid:durableId="1223759760">
    <w:abstractNumId w:val="4"/>
  </w:num>
  <w:num w:numId="35" w16cid:durableId="754667793">
    <w:abstractNumId w:val="41"/>
  </w:num>
  <w:num w:numId="36" w16cid:durableId="926813055">
    <w:abstractNumId w:val="15"/>
  </w:num>
  <w:num w:numId="37" w16cid:durableId="909147326">
    <w:abstractNumId w:val="42"/>
  </w:num>
  <w:num w:numId="38" w16cid:durableId="2025087079">
    <w:abstractNumId w:val="19"/>
  </w:num>
  <w:num w:numId="39" w16cid:durableId="361907610">
    <w:abstractNumId w:val="8"/>
  </w:num>
  <w:num w:numId="40" w16cid:durableId="868109745">
    <w:abstractNumId w:val="38"/>
  </w:num>
  <w:num w:numId="41" w16cid:durableId="2248577">
    <w:abstractNumId w:val="45"/>
  </w:num>
  <w:num w:numId="42" w16cid:durableId="184252561">
    <w:abstractNumId w:val="43"/>
  </w:num>
  <w:num w:numId="43" w16cid:durableId="293412767">
    <w:abstractNumId w:val="6"/>
  </w:num>
  <w:num w:numId="44" w16cid:durableId="393241155">
    <w:abstractNumId w:val="12"/>
  </w:num>
  <w:num w:numId="45" w16cid:durableId="630483777">
    <w:abstractNumId w:val="3"/>
  </w:num>
  <w:num w:numId="46" w16cid:durableId="1899582800">
    <w:abstractNumId w:val="14"/>
  </w:num>
  <w:num w:numId="47" w16cid:durableId="1940598111">
    <w:abstractNumId w:val="37"/>
  </w:num>
  <w:num w:numId="48" w16cid:durableId="1787121168">
    <w:abstractNumId w:val="36"/>
  </w:num>
  <w:num w:numId="49" w16cid:durableId="2092773644">
    <w:abstractNumId w:val="17"/>
  </w:num>
  <w:num w:numId="50" w16cid:durableId="1019815084">
    <w:abstractNumId w:val="7"/>
  </w:num>
  <w:num w:numId="51" w16cid:durableId="1095981852">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908"/>
    <w:rsid w:val="000338C8"/>
    <w:rsid w:val="00034BD6"/>
    <w:rsid w:val="000E1DB9"/>
    <w:rsid w:val="000E2336"/>
    <w:rsid w:val="001417C2"/>
    <w:rsid w:val="00141809"/>
    <w:rsid w:val="00151899"/>
    <w:rsid w:val="00171EB3"/>
    <w:rsid w:val="001C5D35"/>
    <w:rsid w:val="001E5090"/>
    <w:rsid w:val="00205B01"/>
    <w:rsid w:val="00212D1F"/>
    <w:rsid w:val="00215491"/>
    <w:rsid w:val="002413C3"/>
    <w:rsid w:val="00264280"/>
    <w:rsid w:val="00272078"/>
    <w:rsid w:val="00292A7E"/>
    <w:rsid w:val="002A2899"/>
    <w:rsid w:val="002D6E03"/>
    <w:rsid w:val="00341A92"/>
    <w:rsid w:val="00365F9E"/>
    <w:rsid w:val="00385F3E"/>
    <w:rsid w:val="003C3F32"/>
    <w:rsid w:val="003E60CA"/>
    <w:rsid w:val="00404A79"/>
    <w:rsid w:val="00436870"/>
    <w:rsid w:val="00453324"/>
    <w:rsid w:val="00453908"/>
    <w:rsid w:val="004A4E0C"/>
    <w:rsid w:val="004C085F"/>
    <w:rsid w:val="0053090F"/>
    <w:rsid w:val="00574990"/>
    <w:rsid w:val="00626BA6"/>
    <w:rsid w:val="006E30E9"/>
    <w:rsid w:val="00713CE4"/>
    <w:rsid w:val="00717997"/>
    <w:rsid w:val="007379F9"/>
    <w:rsid w:val="00741679"/>
    <w:rsid w:val="00795DE2"/>
    <w:rsid w:val="00796230"/>
    <w:rsid w:val="00816D68"/>
    <w:rsid w:val="0093668E"/>
    <w:rsid w:val="009E28E4"/>
    <w:rsid w:val="00A04185"/>
    <w:rsid w:val="00AA1FAB"/>
    <w:rsid w:val="00AC44E4"/>
    <w:rsid w:val="00AD3432"/>
    <w:rsid w:val="00B16F8A"/>
    <w:rsid w:val="00BA7AD9"/>
    <w:rsid w:val="00BF1F40"/>
    <w:rsid w:val="00C06F2B"/>
    <w:rsid w:val="00C37251"/>
    <w:rsid w:val="00C41477"/>
    <w:rsid w:val="00C514BC"/>
    <w:rsid w:val="00CF6666"/>
    <w:rsid w:val="00DB7332"/>
    <w:rsid w:val="00E71423"/>
    <w:rsid w:val="00EA2590"/>
    <w:rsid w:val="00F14375"/>
    <w:rsid w:val="00F24693"/>
    <w:rsid w:val="00F2569D"/>
    <w:rsid w:val="00F3492F"/>
    <w:rsid w:val="00F37562"/>
    <w:rsid w:val="00FE3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32DBD"/>
  <w15:chartTrackingRefBased/>
  <w15:docId w15:val="{2A681DBD-9D88-4BEE-A03F-3F0D52D6A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453908"/>
    <w:pPr>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1"/>
    <w:qFormat/>
    <w:rsid w:val="00212D1F"/>
    <w:pPr>
      <w:ind w:left="720"/>
      <w:contextualSpacing/>
    </w:pPr>
  </w:style>
  <w:style w:type="table" w:styleId="TableGrid">
    <w:name w:val="Table Grid"/>
    <w:basedOn w:val="TableNormal"/>
    <w:uiPriority w:val="39"/>
    <w:rsid w:val="00DB7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37562"/>
    <w:rPr>
      <w:color w:val="0563C1" w:themeColor="hyperlink"/>
      <w:u w:val="single"/>
    </w:rPr>
  </w:style>
  <w:style w:type="paragraph" w:styleId="Header">
    <w:name w:val="header"/>
    <w:basedOn w:val="Normal"/>
    <w:link w:val="HeaderChar"/>
    <w:uiPriority w:val="99"/>
    <w:unhideWhenUsed/>
    <w:rsid w:val="00264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280"/>
  </w:style>
  <w:style w:type="paragraph" w:styleId="Footer">
    <w:name w:val="footer"/>
    <w:basedOn w:val="Normal"/>
    <w:link w:val="FooterChar"/>
    <w:uiPriority w:val="99"/>
    <w:unhideWhenUsed/>
    <w:rsid w:val="00264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280"/>
  </w:style>
  <w:style w:type="paragraph" w:styleId="BalloonText">
    <w:name w:val="Balloon Text"/>
    <w:basedOn w:val="Normal"/>
    <w:link w:val="BalloonTextChar"/>
    <w:uiPriority w:val="99"/>
    <w:semiHidden/>
    <w:unhideWhenUsed/>
    <w:rsid w:val="00385F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F3E"/>
    <w:rPr>
      <w:rFonts w:ascii="Segoe UI" w:hAnsi="Segoe UI" w:cs="Segoe UI"/>
      <w:sz w:val="18"/>
      <w:szCs w:val="18"/>
    </w:rPr>
  </w:style>
  <w:style w:type="paragraph" w:customStyle="1" w:styleId="paragraph">
    <w:name w:val="paragraph"/>
    <w:basedOn w:val="Normal"/>
    <w:rsid w:val="001418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41809"/>
  </w:style>
  <w:style w:type="character" w:customStyle="1" w:styleId="eop">
    <w:name w:val="eop"/>
    <w:basedOn w:val="DefaultParagraphFont"/>
    <w:rsid w:val="00141809"/>
  </w:style>
  <w:style w:type="character" w:customStyle="1" w:styleId="tabchar">
    <w:name w:val="tabchar"/>
    <w:basedOn w:val="DefaultParagraphFont"/>
    <w:rsid w:val="00795DE2"/>
  </w:style>
  <w:style w:type="paragraph" w:styleId="NormalWeb">
    <w:name w:val="Normal (Web)"/>
    <w:basedOn w:val="Normal"/>
    <w:uiPriority w:val="99"/>
    <w:unhideWhenUsed/>
    <w:rsid w:val="004A4E0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0">
    <w:name w:val="TableGrid"/>
    <w:rsid w:val="00741679"/>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29966">
      <w:bodyDiv w:val="1"/>
      <w:marLeft w:val="0"/>
      <w:marRight w:val="0"/>
      <w:marTop w:val="0"/>
      <w:marBottom w:val="0"/>
      <w:divBdr>
        <w:top w:val="none" w:sz="0" w:space="0" w:color="auto"/>
        <w:left w:val="none" w:sz="0" w:space="0" w:color="auto"/>
        <w:bottom w:val="none" w:sz="0" w:space="0" w:color="auto"/>
        <w:right w:val="none" w:sz="0" w:space="0" w:color="auto"/>
      </w:divBdr>
      <w:divsChild>
        <w:div w:id="301157430">
          <w:marLeft w:val="0"/>
          <w:marRight w:val="0"/>
          <w:marTop w:val="0"/>
          <w:marBottom w:val="0"/>
          <w:divBdr>
            <w:top w:val="none" w:sz="0" w:space="0" w:color="auto"/>
            <w:left w:val="none" w:sz="0" w:space="0" w:color="auto"/>
            <w:bottom w:val="none" w:sz="0" w:space="0" w:color="auto"/>
            <w:right w:val="none" w:sz="0" w:space="0" w:color="auto"/>
          </w:divBdr>
        </w:div>
        <w:div w:id="1102723377">
          <w:marLeft w:val="0"/>
          <w:marRight w:val="0"/>
          <w:marTop w:val="0"/>
          <w:marBottom w:val="0"/>
          <w:divBdr>
            <w:top w:val="none" w:sz="0" w:space="0" w:color="auto"/>
            <w:left w:val="none" w:sz="0" w:space="0" w:color="auto"/>
            <w:bottom w:val="none" w:sz="0" w:space="0" w:color="auto"/>
            <w:right w:val="none" w:sz="0" w:space="0" w:color="auto"/>
          </w:divBdr>
        </w:div>
        <w:div w:id="395057138">
          <w:marLeft w:val="0"/>
          <w:marRight w:val="0"/>
          <w:marTop w:val="0"/>
          <w:marBottom w:val="0"/>
          <w:divBdr>
            <w:top w:val="none" w:sz="0" w:space="0" w:color="auto"/>
            <w:left w:val="none" w:sz="0" w:space="0" w:color="auto"/>
            <w:bottom w:val="none" w:sz="0" w:space="0" w:color="auto"/>
            <w:right w:val="none" w:sz="0" w:space="0" w:color="auto"/>
          </w:divBdr>
        </w:div>
        <w:div w:id="1076128228">
          <w:marLeft w:val="0"/>
          <w:marRight w:val="0"/>
          <w:marTop w:val="0"/>
          <w:marBottom w:val="0"/>
          <w:divBdr>
            <w:top w:val="none" w:sz="0" w:space="0" w:color="auto"/>
            <w:left w:val="none" w:sz="0" w:space="0" w:color="auto"/>
            <w:bottom w:val="none" w:sz="0" w:space="0" w:color="auto"/>
            <w:right w:val="none" w:sz="0" w:space="0" w:color="auto"/>
          </w:divBdr>
        </w:div>
      </w:divsChild>
    </w:div>
    <w:div w:id="126703512">
      <w:bodyDiv w:val="1"/>
      <w:marLeft w:val="0"/>
      <w:marRight w:val="0"/>
      <w:marTop w:val="0"/>
      <w:marBottom w:val="0"/>
      <w:divBdr>
        <w:top w:val="none" w:sz="0" w:space="0" w:color="auto"/>
        <w:left w:val="none" w:sz="0" w:space="0" w:color="auto"/>
        <w:bottom w:val="none" w:sz="0" w:space="0" w:color="auto"/>
        <w:right w:val="none" w:sz="0" w:space="0" w:color="auto"/>
      </w:divBdr>
    </w:div>
    <w:div w:id="385690856">
      <w:bodyDiv w:val="1"/>
      <w:marLeft w:val="0"/>
      <w:marRight w:val="0"/>
      <w:marTop w:val="0"/>
      <w:marBottom w:val="0"/>
      <w:divBdr>
        <w:top w:val="none" w:sz="0" w:space="0" w:color="auto"/>
        <w:left w:val="none" w:sz="0" w:space="0" w:color="auto"/>
        <w:bottom w:val="none" w:sz="0" w:space="0" w:color="auto"/>
        <w:right w:val="none" w:sz="0" w:space="0" w:color="auto"/>
      </w:divBdr>
    </w:div>
    <w:div w:id="387412394">
      <w:bodyDiv w:val="1"/>
      <w:marLeft w:val="0"/>
      <w:marRight w:val="0"/>
      <w:marTop w:val="0"/>
      <w:marBottom w:val="0"/>
      <w:divBdr>
        <w:top w:val="none" w:sz="0" w:space="0" w:color="auto"/>
        <w:left w:val="none" w:sz="0" w:space="0" w:color="auto"/>
        <w:bottom w:val="none" w:sz="0" w:space="0" w:color="auto"/>
        <w:right w:val="none" w:sz="0" w:space="0" w:color="auto"/>
      </w:divBdr>
      <w:divsChild>
        <w:div w:id="1225028870">
          <w:marLeft w:val="0"/>
          <w:marRight w:val="0"/>
          <w:marTop w:val="0"/>
          <w:marBottom w:val="0"/>
          <w:divBdr>
            <w:top w:val="none" w:sz="0" w:space="0" w:color="auto"/>
            <w:left w:val="none" w:sz="0" w:space="0" w:color="auto"/>
            <w:bottom w:val="none" w:sz="0" w:space="0" w:color="auto"/>
            <w:right w:val="none" w:sz="0" w:space="0" w:color="auto"/>
          </w:divBdr>
          <w:divsChild>
            <w:div w:id="1737628669">
              <w:marLeft w:val="0"/>
              <w:marRight w:val="0"/>
              <w:marTop w:val="0"/>
              <w:marBottom w:val="0"/>
              <w:divBdr>
                <w:top w:val="none" w:sz="0" w:space="0" w:color="auto"/>
                <w:left w:val="none" w:sz="0" w:space="0" w:color="auto"/>
                <w:bottom w:val="none" w:sz="0" w:space="0" w:color="auto"/>
                <w:right w:val="none" w:sz="0" w:space="0" w:color="auto"/>
              </w:divBdr>
            </w:div>
          </w:divsChild>
        </w:div>
        <w:div w:id="825629652">
          <w:marLeft w:val="0"/>
          <w:marRight w:val="0"/>
          <w:marTop w:val="0"/>
          <w:marBottom w:val="0"/>
          <w:divBdr>
            <w:top w:val="none" w:sz="0" w:space="0" w:color="auto"/>
            <w:left w:val="none" w:sz="0" w:space="0" w:color="auto"/>
            <w:bottom w:val="none" w:sz="0" w:space="0" w:color="auto"/>
            <w:right w:val="none" w:sz="0" w:space="0" w:color="auto"/>
          </w:divBdr>
          <w:divsChild>
            <w:div w:id="990017106">
              <w:marLeft w:val="0"/>
              <w:marRight w:val="0"/>
              <w:marTop w:val="0"/>
              <w:marBottom w:val="0"/>
              <w:divBdr>
                <w:top w:val="none" w:sz="0" w:space="0" w:color="auto"/>
                <w:left w:val="none" w:sz="0" w:space="0" w:color="auto"/>
                <w:bottom w:val="none" w:sz="0" w:space="0" w:color="auto"/>
                <w:right w:val="none" w:sz="0" w:space="0" w:color="auto"/>
              </w:divBdr>
            </w:div>
            <w:div w:id="864561660">
              <w:marLeft w:val="0"/>
              <w:marRight w:val="0"/>
              <w:marTop w:val="0"/>
              <w:marBottom w:val="0"/>
              <w:divBdr>
                <w:top w:val="none" w:sz="0" w:space="0" w:color="auto"/>
                <w:left w:val="none" w:sz="0" w:space="0" w:color="auto"/>
                <w:bottom w:val="none" w:sz="0" w:space="0" w:color="auto"/>
                <w:right w:val="none" w:sz="0" w:space="0" w:color="auto"/>
              </w:divBdr>
            </w:div>
            <w:div w:id="156776608">
              <w:marLeft w:val="0"/>
              <w:marRight w:val="0"/>
              <w:marTop w:val="0"/>
              <w:marBottom w:val="0"/>
              <w:divBdr>
                <w:top w:val="none" w:sz="0" w:space="0" w:color="auto"/>
                <w:left w:val="none" w:sz="0" w:space="0" w:color="auto"/>
                <w:bottom w:val="none" w:sz="0" w:space="0" w:color="auto"/>
                <w:right w:val="none" w:sz="0" w:space="0" w:color="auto"/>
              </w:divBdr>
            </w:div>
            <w:div w:id="627979628">
              <w:marLeft w:val="0"/>
              <w:marRight w:val="0"/>
              <w:marTop w:val="0"/>
              <w:marBottom w:val="0"/>
              <w:divBdr>
                <w:top w:val="none" w:sz="0" w:space="0" w:color="auto"/>
                <w:left w:val="none" w:sz="0" w:space="0" w:color="auto"/>
                <w:bottom w:val="none" w:sz="0" w:space="0" w:color="auto"/>
                <w:right w:val="none" w:sz="0" w:space="0" w:color="auto"/>
              </w:divBdr>
            </w:div>
            <w:div w:id="985548040">
              <w:marLeft w:val="0"/>
              <w:marRight w:val="0"/>
              <w:marTop w:val="0"/>
              <w:marBottom w:val="0"/>
              <w:divBdr>
                <w:top w:val="none" w:sz="0" w:space="0" w:color="auto"/>
                <w:left w:val="none" w:sz="0" w:space="0" w:color="auto"/>
                <w:bottom w:val="none" w:sz="0" w:space="0" w:color="auto"/>
                <w:right w:val="none" w:sz="0" w:space="0" w:color="auto"/>
              </w:divBdr>
            </w:div>
            <w:div w:id="49907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402385">
      <w:bodyDiv w:val="1"/>
      <w:marLeft w:val="0"/>
      <w:marRight w:val="0"/>
      <w:marTop w:val="0"/>
      <w:marBottom w:val="0"/>
      <w:divBdr>
        <w:top w:val="none" w:sz="0" w:space="0" w:color="auto"/>
        <w:left w:val="none" w:sz="0" w:space="0" w:color="auto"/>
        <w:bottom w:val="none" w:sz="0" w:space="0" w:color="auto"/>
        <w:right w:val="none" w:sz="0" w:space="0" w:color="auto"/>
      </w:divBdr>
      <w:divsChild>
        <w:div w:id="1323311089">
          <w:marLeft w:val="0"/>
          <w:marRight w:val="0"/>
          <w:marTop w:val="0"/>
          <w:marBottom w:val="0"/>
          <w:divBdr>
            <w:top w:val="none" w:sz="0" w:space="0" w:color="auto"/>
            <w:left w:val="none" w:sz="0" w:space="0" w:color="auto"/>
            <w:bottom w:val="none" w:sz="0" w:space="0" w:color="auto"/>
            <w:right w:val="none" w:sz="0" w:space="0" w:color="auto"/>
          </w:divBdr>
          <w:divsChild>
            <w:div w:id="1625117487">
              <w:marLeft w:val="0"/>
              <w:marRight w:val="0"/>
              <w:marTop w:val="0"/>
              <w:marBottom w:val="0"/>
              <w:divBdr>
                <w:top w:val="none" w:sz="0" w:space="0" w:color="auto"/>
                <w:left w:val="none" w:sz="0" w:space="0" w:color="auto"/>
                <w:bottom w:val="none" w:sz="0" w:space="0" w:color="auto"/>
                <w:right w:val="none" w:sz="0" w:space="0" w:color="auto"/>
              </w:divBdr>
            </w:div>
          </w:divsChild>
        </w:div>
        <w:div w:id="1353602905">
          <w:marLeft w:val="0"/>
          <w:marRight w:val="0"/>
          <w:marTop w:val="0"/>
          <w:marBottom w:val="0"/>
          <w:divBdr>
            <w:top w:val="none" w:sz="0" w:space="0" w:color="auto"/>
            <w:left w:val="none" w:sz="0" w:space="0" w:color="auto"/>
            <w:bottom w:val="none" w:sz="0" w:space="0" w:color="auto"/>
            <w:right w:val="none" w:sz="0" w:space="0" w:color="auto"/>
          </w:divBdr>
          <w:divsChild>
            <w:div w:id="312225387">
              <w:marLeft w:val="0"/>
              <w:marRight w:val="0"/>
              <w:marTop w:val="0"/>
              <w:marBottom w:val="0"/>
              <w:divBdr>
                <w:top w:val="none" w:sz="0" w:space="0" w:color="auto"/>
                <w:left w:val="none" w:sz="0" w:space="0" w:color="auto"/>
                <w:bottom w:val="none" w:sz="0" w:space="0" w:color="auto"/>
                <w:right w:val="none" w:sz="0" w:space="0" w:color="auto"/>
              </w:divBdr>
            </w:div>
            <w:div w:id="412749260">
              <w:marLeft w:val="0"/>
              <w:marRight w:val="0"/>
              <w:marTop w:val="0"/>
              <w:marBottom w:val="0"/>
              <w:divBdr>
                <w:top w:val="none" w:sz="0" w:space="0" w:color="auto"/>
                <w:left w:val="none" w:sz="0" w:space="0" w:color="auto"/>
                <w:bottom w:val="none" w:sz="0" w:space="0" w:color="auto"/>
                <w:right w:val="none" w:sz="0" w:space="0" w:color="auto"/>
              </w:divBdr>
            </w:div>
            <w:div w:id="1817985988">
              <w:marLeft w:val="0"/>
              <w:marRight w:val="0"/>
              <w:marTop w:val="0"/>
              <w:marBottom w:val="0"/>
              <w:divBdr>
                <w:top w:val="none" w:sz="0" w:space="0" w:color="auto"/>
                <w:left w:val="none" w:sz="0" w:space="0" w:color="auto"/>
                <w:bottom w:val="none" w:sz="0" w:space="0" w:color="auto"/>
                <w:right w:val="none" w:sz="0" w:space="0" w:color="auto"/>
              </w:divBdr>
            </w:div>
            <w:div w:id="1282685551">
              <w:marLeft w:val="0"/>
              <w:marRight w:val="0"/>
              <w:marTop w:val="0"/>
              <w:marBottom w:val="0"/>
              <w:divBdr>
                <w:top w:val="none" w:sz="0" w:space="0" w:color="auto"/>
                <w:left w:val="none" w:sz="0" w:space="0" w:color="auto"/>
                <w:bottom w:val="none" w:sz="0" w:space="0" w:color="auto"/>
                <w:right w:val="none" w:sz="0" w:space="0" w:color="auto"/>
              </w:divBdr>
            </w:div>
            <w:div w:id="620111973">
              <w:marLeft w:val="0"/>
              <w:marRight w:val="0"/>
              <w:marTop w:val="0"/>
              <w:marBottom w:val="0"/>
              <w:divBdr>
                <w:top w:val="none" w:sz="0" w:space="0" w:color="auto"/>
                <w:left w:val="none" w:sz="0" w:space="0" w:color="auto"/>
                <w:bottom w:val="none" w:sz="0" w:space="0" w:color="auto"/>
                <w:right w:val="none" w:sz="0" w:space="0" w:color="auto"/>
              </w:divBdr>
            </w:div>
            <w:div w:id="42612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47210">
      <w:bodyDiv w:val="1"/>
      <w:marLeft w:val="0"/>
      <w:marRight w:val="0"/>
      <w:marTop w:val="0"/>
      <w:marBottom w:val="0"/>
      <w:divBdr>
        <w:top w:val="none" w:sz="0" w:space="0" w:color="auto"/>
        <w:left w:val="none" w:sz="0" w:space="0" w:color="auto"/>
        <w:bottom w:val="none" w:sz="0" w:space="0" w:color="auto"/>
        <w:right w:val="none" w:sz="0" w:space="0" w:color="auto"/>
      </w:divBdr>
      <w:divsChild>
        <w:div w:id="229730170">
          <w:marLeft w:val="0"/>
          <w:marRight w:val="0"/>
          <w:marTop w:val="0"/>
          <w:marBottom w:val="0"/>
          <w:divBdr>
            <w:top w:val="none" w:sz="0" w:space="0" w:color="auto"/>
            <w:left w:val="none" w:sz="0" w:space="0" w:color="auto"/>
            <w:bottom w:val="none" w:sz="0" w:space="0" w:color="auto"/>
            <w:right w:val="none" w:sz="0" w:space="0" w:color="auto"/>
          </w:divBdr>
          <w:divsChild>
            <w:div w:id="1347714626">
              <w:marLeft w:val="0"/>
              <w:marRight w:val="0"/>
              <w:marTop w:val="0"/>
              <w:marBottom w:val="0"/>
              <w:divBdr>
                <w:top w:val="none" w:sz="0" w:space="0" w:color="auto"/>
                <w:left w:val="none" w:sz="0" w:space="0" w:color="auto"/>
                <w:bottom w:val="none" w:sz="0" w:space="0" w:color="auto"/>
                <w:right w:val="none" w:sz="0" w:space="0" w:color="auto"/>
              </w:divBdr>
            </w:div>
            <w:div w:id="1655404122">
              <w:marLeft w:val="0"/>
              <w:marRight w:val="0"/>
              <w:marTop w:val="0"/>
              <w:marBottom w:val="0"/>
              <w:divBdr>
                <w:top w:val="none" w:sz="0" w:space="0" w:color="auto"/>
                <w:left w:val="none" w:sz="0" w:space="0" w:color="auto"/>
                <w:bottom w:val="none" w:sz="0" w:space="0" w:color="auto"/>
                <w:right w:val="none" w:sz="0" w:space="0" w:color="auto"/>
              </w:divBdr>
            </w:div>
            <w:div w:id="322126028">
              <w:marLeft w:val="0"/>
              <w:marRight w:val="0"/>
              <w:marTop w:val="0"/>
              <w:marBottom w:val="0"/>
              <w:divBdr>
                <w:top w:val="none" w:sz="0" w:space="0" w:color="auto"/>
                <w:left w:val="none" w:sz="0" w:space="0" w:color="auto"/>
                <w:bottom w:val="none" w:sz="0" w:space="0" w:color="auto"/>
                <w:right w:val="none" w:sz="0" w:space="0" w:color="auto"/>
              </w:divBdr>
            </w:div>
            <w:div w:id="131025829">
              <w:marLeft w:val="0"/>
              <w:marRight w:val="0"/>
              <w:marTop w:val="0"/>
              <w:marBottom w:val="0"/>
              <w:divBdr>
                <w:top w:val="none" w:sz="0" w:space="0" w:color="auto"/>
                <w:left w:val="none" w:sz="0" w:space="0" w:color="auto"/>
                <w:bottom w:val="none" w:sz="0" w:space="0" w:color="auto"/>
                <w:right w:val="none" w:sz="0" w:space="0" w:color="auto"/>
              </w:divBdr>
            </w:div>
          </w:divsChild>
        </w:div>
        <w:div w:id="109016694">
          <w:marLeft w:val="0"/>
          <w:marRight w:val="0"/>
          <w:marTop w:val="0"/>
          <w:marBottom w:val="0"/>
          <w:divBdr>
            <w:top w:val="none" w:sz="0" w:space="0" w:color="auto"/>
            <w:left w:val="none" w:sz="0" w:space="0" w:color="auto"/>
            <w:bottom w:val="none" w:sz="0" w:space="0" w:color="auto"/>
            <w:right w:val="none" w:sz="0" w:space="0" w:color="auto"/>
          </w:divBdr>
          <w:divsChild>
            <w:div w:id="1944339773">
              <w:marLeft w:val="0"/>
              <w:marRight w:val="0"/>
              <w:marTop w:val="0"/>
              <w:marBottom w:val="0"/>
              <w:divBdr>
                <w:top w:val="none" w:sz="0" w:space="0" w:color="auto"/>
                <w:left w:val="none" w:sz="0" w:space="0" w:color="auto"/>
                <w:bottom w:val="none" w:sz="0" w:space="0" w:color="auto"/>
                <w:right w:val="none" w:sz="0" w:space="0" w:color="auto"/>
              </w:divBdr>
            </w:div>
            <w:div w:id="842160952">
              <w:marLeft w:val="0"/>
              <w:marRight w:val="0"/>
              <w:marTop w:val="0"/>
              <w:marBottom w:val="0"/>
              <w:divBdr>
                <w:top w:val="none" w:sz="0" w:space="0" w:color="auto"/>
                <w:left w:val="none" w:sz="0" w:space="0" w:color="auto"/>
                <w:bottom w:val="none" w:sz="0" w:space="0" w:color="auto"/>
                <w:right w:val="none" w:sz="0" w:space="0" w:color="auto"/>
              </w:divBdr>
            </w:div>
            <w:div w:id="32192907">
              <w:marLeft w:val="0"/>
              <w:marRight w:val="0"/>
              <w:marTop w:val="0"/>
              <w:marBottom w:val="0"/>
              <w:divBdr>
                <w:top w:val="none" w:sz="0" w:space="0" w:color="auto"/>
                <w:left w:val="none" w:sz="0" w:space="0" w:color="auto"/>
                <w:bottom w:val="none" w:sz="0" w:space="0" w:color="auto"/>
                <w:right w:val="none" w:sz="0" w:space="0" w:color="auto"/>
              </w:divBdr>
            </w:div>
            <w:div w:id="1847474018">
              <w:marLeft w:val="0"/>
              <w:marRight w:val="0"/>
              <w:marTop w:val="0"/>
              <w:marBottom w:val="0"/>
              <w:divBdr>
                <w:top w:val="none" w:sz="0" w:space="0" w:color="auto"/>
                <w:left w:val="none" w:sz="0" w:space="0" w:color="auto"/>
                <w:bottom w:val="none" w:sz="0" w:space="0" w:color="auto"/>
                <w:right w:val="none" w:sz="0" w:space="0" w:color="auto"/>
              </w:divBdr>
            </w:div>
            <w:div w:id="79329719">
              <w:marLeft w:val="0"/>
              <w:marRight w:val="0"/>
              <w:marTop w:val="0"/>
              <w:marBottom w:val="0"/>
              <w:divBdr>
                <w:top w:val="none" w:sz="0" w:space="0" w:color="auto"/>
                <w:left w:val="none" w:sz="0" w:space="0" w:color="auto"/>
                <w:bottom w:val="none" w:sz="0" w:space="0" w:color="auto"/>
                <w:right w:val="none" w:sz="0" w:space="0" w:color="auto"/>
              </w:divBdr>
            </w:div>
            <w:div w:id="630672738">
              <w:marLeft w:val="0"/>
              <w:marRight w:val="0"/>
              <w:marTop w:val="0"/>
              <w:marBottom w:val="0"/>
              <w:divBdr>
                <w:top w:val="none" w:sz="0" w:space="0" w:color="auto"/>
                <w:left w:val="none" w:sz="0" w:space="0" w:color="auto"/>
                <w:bottom w:val="none" w:sz="0" w:space="0" w:color="auto"/>
                <w:right w:val="none" w:sz="0" w:space="0" w:color="auto"/>
              </w:divBdr>
            </w:div>
            <w:div w:id="756294712">
              <w:marLeft w:val="0"/>
              <w:marRight w:val="0"/>
              <w:marTop w:val="0"/>
              <w:marBottom w:val="0"/>
              <w:divBdr>
                <w:top w:val="none" w:sz="0" w:space="0" w:color="auto"/>
                <w:left w:val="none" w:sz="0" w:space="0" w:color="auto"/>
                <w:bottom w:val="none" w:sz="0" w:space="0" w:color="auto"/>
                <w:right w:val="none" w:sz="0" w:space="0" w:color="auto"/>
              </w:divBdr>
            </w:div>
            <w:div w:id="1028988696">
              <w:marLeft w:val="0"/>
              <w:marRight w:val="0"/>
              <w:marTop w:val="0"/>
              <w:marBottom w:val="0"/>
              <w:divBdr>
                <w:top w:val="none" w:sz="0" w:space="0" w:color="auto"/>
                <w:left w:val="none" w:sz="0" w:space="0" w:color="auto"/>
                <w:bottom w:val="none" w:sz="0" w:space="0" w:color="auto"/>
                <w:right w:val="none" w:sz="0" w:space="0" w:color="auto"/>
              </w:divBdr>
            </w:div>
            <w:div w:id="1533613559">
              <w:marLeft w:val="0"/>
              <w:marRight w:val="0"/>
              <w:marTop w:val="0"/>
              <w:marBottom w:val="0"/>
              <w:divBdr>
                <w:top w:val="none" w:sz="0" w:space="0" w:color="auto"/>
                <w:left w:val="none" w:sz="0" w:space="0" w:color="auto"/>
                <w:bottom w:val="none" w:sz="0" w:space="0" w:color="auto"/>
                <w:right w:val="none" w:sz="0" w:space="0" w:color="auto"/>
              </w:divBdr>
            </w:div>
            <w:div w:id="1129081906">
              <w:marLeft w:val="0"/>
              <w:marRight w:val="0"/>
              <w:marTop w:val="0"/>
              <w:marBottom w:val="0"/>
              <w:divBdr>
                <w:top w:val="none" w:sz="0" w:space="0" w:color="auto"/>
                <w:left w:val="none" w:sz="0" w:space="0" w:color="auto"/>
                <w:bottom w:val="none" w:sz="0" w:space="0" w:color="auto"/>
                <w:right w:val="none" w:sz="0" w:space="0" w:color="auto"/>
              </w:divBdr>
            </w:div>
            <w:div w:id="1142038857">
              <w:marLeft w:val="0"/>
              <w:marRight w:val="0"/>
              <w:marTop w:val="0"/>
              <w:marBottom w:val="0"/>
              <w:divBdr>
                <w:top w:val="none" w:sz="0" w:space="0" w:color="auto"/>
                <w:left w:val="none" w:sz="0" w:space="0" w:color="auto"/>
                <w:bottom w:val="none" w:sz="0" w:space="0" w:color="auto"/>
                <w:right w:val="none" w:sz="0" w:space="0" w:color="auto"/>
              </w:divBdr>
            </w:div>
            <w:div w:id="1286041314">
              <w:marLeft w:val="0"/>
              <w:marRight w:val="0"/>
              <w:marTop w:val="0"/>
              <w:marBottom w:val="0"/>
              <w:divBdr>
                <w:top w:val="none" w:sz="0" w:space="0" w:color="auto"/>
                <w:left w:val="none" w:sz="0" w:space="0" w:color="auto"/>
                <w:bottom w:val="none" w:sz="0" w:space="0" w:color="auto"/>
                <w:right w:val="none" w:sz="0" w:space="0" w:color="auto"/>
              </w:divBdr>
            </w:div>
            <w:div w:id="11420952">
              <w:marLeft w:val="0"/>
              <w:marRight w:val="0"/>
              <w:marTop w:val="0"/>
              <w:marBottom w:val="0"/>
              <w:divBdr>
                <w:top w:val="none" w:sz="0" w:space="0" w:color="auto"/>
                <w:left w:val="none" w:sz="0" w:space="0" w:color="auto"/>
                <w:bottom w:val="none" w:sz="0" w:space="0" w:color="auto"/>
                <w:right w:val="none" w:sz="0" w:space="0" w:color="auto"/>
              </w:divBdr>
            </w:div>
            <w:div w:id="580019042">
              <w:marLeft w:val="0"/>
              <w:marRight w:val="0"/>
              <w:marTop w:val="0"/>
              <w:marBottom w:val="0"/>
              <w:divBdr>
                <w:top w:val="none" w:sz="0" w:space="0" w:color="auto"/>
                <w:left w:val="none" w:sz="0" w:space="0" w:color="auto"/>
                <w:bottom w:val="none" w:sz="0" w:space="0" w:color="auto"/>
                <w:right w:val="none" w:sz="0" w:space="0" w:color="auto"/>
              </w:divBdr>
            </w:div>
            <w:div w:id="588737449">
              <w:marLeft w:val="0"/>
              <w:marRight w:val="0"/>
              <w:marTop w:val="0"/>
              <w:marBottom w:val="0"/>
              <w:divBdr>
                <w:top w:val="none" w:sz="0" w:space="0" w:color="auto"/>
                <w:left w:val="none" w:sz="0" w:space="0" w:color="auto"/>
                <w:bottom w:val="none" w:sz="0" w:space="0" w:color="auto"/>
                <w:right w:val="none" w:sz="0" w:space="0" w:color="auto"/>
              </w:divBdr>
            </w:div>
            <w:div w:id="1282296637">
              <w:marLeft w:val="0"/>
              <w:marRight w:val="0"/>
              <w:marTop w:val="0"/>
              <w:marBottom w:val="0"/>
              <w:divBdr>
                <w:top w:val="none" w:sz="0" w:space="0" w:color="auto"/>
                <w:left w:val="none" w:sz="0" w:space="0" w:color="auto"/>
                <w:bottom w:val="none" w:sz="0" w:space="0" w:color="auto"/>
                <w:right w:val="none" w:sz="0" w:space="0" w:color="auto"/>
              </w:divBdr>
            </w:div>
            <w:div w:id="232082033">
              <w:marLeft w:val="0"/>
              <w:marRight w:val="0"/>
              <w:marTop w:val="0"/>
              <w:marBottom w:val="0"/>
              <w:divBdr>
                <w:top w:val="none" w:sz="0" w:space="0" w:color="auto"/>
                <w:left w:val="none" w:sz="0" w:space="0" w:color="auto"/>
                <w:bottom w:val="none" w:sz="0" w:space="0" w:color="auto"/>
                <w:right w:val="none" w:sz="0" w:space="0" w:color="auto"/>
              </w:divBdr>
            </w:div>
            <w:div w:id="2046901569">
              <w:marLeft w:val="0"/>
              <w:marRight w:val="0"/>
              <w:marTop w:val="0"/>
              <w:marBottom w:val="0"/>
              <w:divBdr>
                <w:top w:val="none" w:sz="0" w:space="0" w:color="auto"/>
                <w:left w:val="none" w:sz="0" w:space="0" w:color="auto"/>
                <w:bottom w:val="none" w:sz="0" w:space="0" w:color="auto"/>
                <w:right w:val="none" w:sz="0" w:space="0" w:color="auto"/>
              </w:divBdr>
            </w:div>
            <w:div w:id="390202952">
              <w:marLeft w:val="0"/>
              <w:marRight w:val="0"/>
              <w:marTop w:val="0"/>
              <w:marBottom w:val="0"/>
              <w:divBdr>
                <w:top w:val="none" w:sz="0" w:space="0" w:color="auto"/>
                <w:left w:val="none" w:sz="0" w:space="0" w:color="auto"/>
                <w:bottom w:val="none" w:sz="0" w:space="0" w:color="auto"/>
                <w:right w:val="none" w:sz="0" w:space="0" w:color="auto"/>
              </w:divBdr>
            </w:div>
            <w:div w:id="1387146316">
              <w:marLeft w:val="0"/>
              <w:marRight w:val="0"/>
              <w:marTop w:val="0"/>
              <w:marBottom w:val="0"/>
              <w:divBdr>
                <w:top w:val="none" w:sz="0" w:space="0" w:color="auto"/>
                <w:left w:val="none" w:sz="0" w:space="0" w:color="auto"/>
                <w:bottom w:val="none" w:sz="0" w:space="0" w:color="auto"/>
                <w:right w:val="none" w:sz="0" w:space="0" w:color="auto"/>
              </w:divBdr>
            </w:div>
          </w:divsChild>
        </w:div>
        <w:div w:id="164638331">
          <w:marLeft w:val="0"/>
          <w:marRight w:val="0"/>
          <w:marTop w:val="0"/>
          <w:marBottom w:val="0"/>
          <w:divBdr>
            <w:top w:val="none" w:sz="0" w:space="0" w:color="auto"/>
            <w:left w:val="none" w:sz="0" w:space="0" w:color="auto"/>
            <w:bottom w:val="none" w:sz="0" w:space="0" w:color="auto"/>
            <w:right w:val="none" w:sz="0" w:space="0" w:color="auto"/>
          </w:divBdr>
          <w:divsChild>
            <w:div w:id="1215191082">
              <w:marLeft w:val="0"/>
              <w:marRight w:val="0"/>
              <w:marTop w:val="0"/>
              <w:marBottom w:val="0"/>
              <w:divBdr>
                <w:top w:val="none" w:sz="0" w:space="0" w:color="auto"/>
                <w:left w:val="none" w:sz="0" w:space="0" w:color="auto"/>
                <w:bottom w:val="none" w:sz="0" w:space="0" w:color="auto"/>
                <w:right w:val="none" w:sz="0" w:space="0" w:color="auto"/>
              </w:divBdr>
            </w:div>
            <w:div w:id="1749767803">
              <w:marLeft w:val="0"/>
              <w:marRight w:val="0"/>
              <w:marTop w:val="0"/>
              <w:marBottom w:val="0"/>
              <w:divBdr>
                <w:top w:val="none" w:sz="0" w:space="0" w:color="auto"/>
                <w:left w:val="none" w:sz="0" w:space="0" w:color="auto"/>
                <w:bottom w:val="none" w:sz="0" w:space="0" w:color="auto"/>
                <w:right w:val="none" w:sz="0" w:space="0" w:color="auto"/>
              </w:divBdr>
            </w:div>
            <w:div w:id="405228677">
              <w:marLeft w:val="0"/>
              <w:marRight w:val="0"/>
              <w:marTop w:val="0"/>
              <w:marBottom w:val="0"/>
              <w:divBdr>
                <w:top w:val="none" w:sz="0" w:space="0" w:color="auto"/>
                <w:left w:val="none" w:sz="0" w:space="0" w:color="auto"/>
                <w:bottom w:val="none" w:sz="0" w:space="0" w:color="auto"/>
                <w:right w:val="none" w:sz="0" w:space="0" w:color="auto"/>
              </w:divBdr>
            </w:div>
            <w:div w:id="1554269902">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333754251">
              <w:marLeft w:val="0"/>
              <w:marRight w:val="0"/>
              <w:marTop w:val="0"/>
              <w:marBottom w:val="0"/>
              <w:divBdr>
                <w:top w:val="none" w:sz="0" w:space="0" w:color="auto"/>
                <w:left w:val="none" w:sz="0" w:space="0" w:color="auto"/>
                <w:bottom w:val="none" w:sz="0" w:space="0" w:color="auto"/>
                <w:right w:val="none" w:sz="0" w:space="0" w:color="auto"/>
              </w:divBdr>
            </w:div>
            <w:div w:id="636833958">
              <w:marLeft w:val="0"/>
              <w:marRight w:val="0"/>
              <w:marTop w:val="0"/>
              <w:marBottom w:val="0"/>
              <w:divBdr>
                <w:top w:val="none" w:sz="0" w:space="0" w:color="auto"/>
                <w:left w:val="none" w:sz="0" w:space="0" w:color="auto"/>
                <w:bottom w:val="none" w:sz="0" w:space="0" w:color="auto"/>
                <w:right w:val="none" w:sz="0" w:space="0" w:color="auto"/>
              </w:divBdr>
            </w:div>
            <w:div w:id="1593053256">
              <w:marLeft w:val="0"/>
              <w:marRight w:val="0"/>
              <w:marTop w:val="0"/>
              <w:marBottom w:val="0"/>
              <w:divBdr>
                <w:top w:val="none" w:sz="0" w:space="0" w:color="auto"/>
                <w:left w:val="none" w:sz="0" w:space="0" w:color="auto"/>
                <w:bottom w:val="none" w:sz="0" w:space="0" w:color="auto"/>
                <w:right w:val="none" w:sz="0" w:space="0" w:color="auto"/>
              </w:divBdr>
            </w:div>
            <w:div w:id="1611888652">
              <w:marLeft w:val="0"/>
              <w:marRight w:val="0"/>
              <w:marTop w:val="0"/>
              <w:marBottom w:val="0"/>
              <w:divBdr>
                <w:top w:val="none" w:sz="0" w:space="0" w:color="auto"/>
                <w:left w:val="none" w:sz="0" w:space="0" w:color="auto"/>
                <w:bottom w:val="none" w:sz="0" w:space="0" w:color="auto"/>
                <w:right w:val="none" w:sz="0" w:space="0" w:color="auto"/>
              </w:divBdr>
            </w:div>
            <w:div w:id="1847593809">
              <w:marLeft w:val="0"/>
              <w:marRight w:val="0"/>
              <w:marTop w:val="0"/>
              <w:marBottom w:val="0"/>
              <w:divBdr>
                <w:top w:val="none" w:sz="0" w:space="0" w:color="auto"/>
                <w:left w:val="none" w:sz="0" w:space="0" w:color="auto"/>
                <w:bottom w:val="none" w:sz="0" w:space="0" w:color="auto"/>
                <w:right w:val="none" w:sz="0" w:space="0" w:color="auto"/>
              </w:divBdr>
            </w:div>
            <w:div w:id="596712695">
              <w:marLeft w:val="0"/>
              <w:marRight w:val="0"/>
              <w:marTop w:val="0"/>
              <w:marBottom w:val="0"/>
              <w:divBdr>
                <w:top w:val="none" w:sz="0" w:space="0" w:color="auto"/>
                <w:left w:val="none" w:sz="0" w:space="0" w:color="auto"/>
                <w:bottom w:val="none" w:sz="0" w:space="0" w:color="auto"/>
                <w:right w:val="none" w:sz="0" w:space="0" w:color="auto"/>
              </w:divBdr>
            </w:div>
            <w:div w:id="1103527446">
              <w:marLeft w:val="0"/>
              <w:marRight w:val="0"/>
              <w:marTop w:val="0"/>
              <w:marBottom w:val="0"/>
              <w:divBdr>
                <w:top w:val="none" w:sz="0" w:space="0" w:color="auto"/>
                <w:left w:val="none" w:sz="0" w:space="0" w:color="auto"/>
                <w:bottom w:val="none" w:sz="0" w:space="0" w:color="auto"/>
                <w:right w:val="none" w:sz="0" w:space="0" w:color="auto"/>
              </w:divBdr>
            </w:div>
            <w:div w:id="970356801">
              <w:marLeft w:val="0"/>
              <w:marRight w:val="0"/>
              <w:marTop w:val="0"/>
              <w:marBottom w:val="0"/>
              <w:divBdr>
                <w:top w:val="none" w:sz="0" w:space="0" w:color="auto"/>
                <w:left w:val="none" w:sz="0" w:space="0" w:color="auto"/>
                <w:bottom w:val="none" w:sz="0" w:space="0" w:color="auto"/>
                <w:right w:val="none" w:sz="0" w:space="0" w:color="auto"/>
              </w:divBdr>
            </w:div>
            <w:div w:id="43870420">
              <w:marLeft w:val="0"/>
              <w:marRight w:val="0"/>
              <w:marTop w:val="0"/>
              <w:marBottom w:val="0"/>
              <w:divBdr>
                <w:top w:val="none" w:sz="0" w:space="0" w:color="auto"/>
                <w:left w:val="none" w:sz="0" w:space="0" w:color="auto"/>
                <w:bottom w:val="none" w:sz="0" w:space="0" w:color="auto"/>
                <w:right w:val="none" w:sz="0" w:space="0" w:color="auto"/>
              </w:divBdr>
            </w:div>
            <w:div w:id="1133401011">
              <w:marLeft w:val="0"/>
              <w:marRight w:val="0"/>
              <w:marTop w:val="0"/>
              <w:marBottom w:val="0"/>
              <w:divBdr>
                <w:top w:val="none" w:sz="0" w:space="0" w:color="auto"/>
                <w:left w:val="none" w:sz="0" w:space="0" w:color="auto"/>
                <w:bottom w:val="none" w:sz="0" w:space="0" w:color="auto"/>
                <w:right w:val="none" w:sz="0" w:space="0" w:color="auto"/>
              </w:divBdr>
            </w:div>
            <w:div w:id="241724203">
              <w:marLeft w:val="0"/>
              <w:marRight w:val="0"/>
              <w:marTop w:val="0"/>
              <w:marBottom w:val="0"/>
              <w:divBdr>
                <w:top w:val="none" w:sz="0" w:space="0" w:color="auto"/>
                <w:left w:val="none" w:sz="0" w:space="0" w:color="auto"/>
                <w:bottom w:val="none" w:sz="0" w:space="0" w:color="auto"/>
                <w:right w:val="none" w:sz="0" w:space="0" w:color="auto"/>
              </w:divBdr>
            </w:div>
            <w:div w:id="1223176685">
              <w:marLeft w:val="0"/>
              <w:marRight w:val="0"/>
              <w:marTop w:val="0"/>
              <w:marBottom w:val="0"/>
              <w:divBdr>
                <w:top w:val="none" w:sz="0" w:space="0" w:color="auto"/>
                <w:left w:val="none" w:sz="0" w:space="0" w:color="auto"/>
                <w:bottom w:val="none" w:sz="0" w:space="0" w:color="auto"/>
                <w:right w:val="none" w:sz="0" w:space="0" w:color="auto"/>
              </w:divBdr>
            </w:div>
            <w:div w:id="192110226">
              <w:marLeft w:val="0"/>
              <w:marRight w:val="0"/>
              <w:marTop w:val="0"/>
              <w:marBottom w:val="0"/>
              <w:divBdr>
                <w:top w:val="none" w:sz="0" w:space="0" w:color="auto"/>
                <w:left w:val="none" w:sz="0" w:space="0" w:color="auto"/>
                <w:bottom w:val="none" w:sz="0" w:space="0" w:color="auto"/>
                <w:right w:val="none" w:sz="0" w:space="0" w:color="auto"/>
              </w:divBdr>
            </w:div>
            <w:div w:id="1331980799">
              <w:marLeft w:val="0"/>
              <w:marRight w:val="0"/>
              <w:marTop w:val="0"/>
              <w:marBottom w:val="0"/>
              <w:divBdr>
                <w:top w:val="none" w:sz="0" w:space="0" w:color="auto"/>
                <w:left w:val="none" w:sz="0" w:space="0" w:color="auto"/>
                <w:bottom w:val="none" w:sz="0" w:space="0" w:color="auto"/>
                <w:right w:val="none" w:sz="0" w:space="0" w:color="auto"/>
              </w:divBdr>
            </w:div>
            <w:div w:id="647711973">
              <w:marLeft w:val="0"/>
              <w:marRight w:val="0"/>
              <w:marTop w:val="0"/>
              <w:marBottom w:val="0"/>
              <w:divBdr>
                <w:top w:val="none" w:sz="0" w:space="0" w:color="auto"/>
                <w:left w:val="none" w:sz="0" w:space="0" w:color="auto"/>
                <w:bottom w:val="none" w:sz="0" w:space="0" w:color="auto"/>
                <w:right w:val="none" w:sz="0" w:space="0" w:color="auto"/>
              </w:divBdr>
            </w:div>
          </w:divsChild>
        </w:div>
        <w:div w:id="422075003">
          <w:marLeft w:val="0"/>
          <w:marRight w:val="0"/>
          <w:marTop w:val="0"/>
          <w:marBottom w:val="0"/>
          <w:divBdr>
            <w:top w:val="none" w:sz="0" w:space="0" w:color="auto"/>
            <w:left w:val="none" w:sz="0" w:space="0" w:color="auto"/>
            <w:bottom w:val="none" w:sz="0" w:space="0" w:color="auto"/>
            <w:right w:val="none" w:sz="0" w:space="0" w:color="auto"/>
          </w:divBdr>
          <w:divsChild>
            <w:div w:id="3755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413228">
      <w:bodyDiv w:val="1"/>
      <w:marLeft w:val="0"/>
      <w:marRight w:val="0"/>
      <w:marTop w:val="0"/>
      <w:marBottom w:val="0"/>
      <w:divBdr>
        <w:top w:val="none" w:sz="0" w:space="0" w:color="auto"/>
        <w:left w:val="none" w:sz="0" w:space="0" w:color="auto"/>
        <w:bottom w:val="none" w:sz="0" w:space="0" w:color="auto"/>
        <w:right w:val="none" w:sz="0" w:space="0" w:color="auto"/>
      </w:divBdr>
    </w:div>
    <w:div w:id="1439325055">
      <w:bodyDiv w:val="1"/>
      <w:marLeft w:val="0"/>
      <w:marRight w:val="0"/>
      <w:marTop w:val="0"/>
      <w:marBottom w:val="0"/>
      <w:divBdr>
        <w:top w:val="none" w:sz="0" w:space="0" w:color="auto"/>
        <w:left w:val="none" w:sz="0" w:space="0" w:color="auto"/>
        <w:bottom w:val="none" w:sz="0" w:space="0" w:color="auto"/>
        <w:right w:val="none" w:sz="0" w:space="0" w:color="auto"/>
      </w:divBdr>
      <w:divsChild>
        <w:div w:id="465784971">
          <w:marLeft w:val="0"/>
          <w:marRight w:val="0"/>
          <w:marTop w:val="0"/>
          <w:marBottom w:val="0"/>
          <w:divBdr>
            <w:top w:val="none" w:sz="0" w:space="0" w:color="auto"/>
            <w:left w:val="none" w:sz="0" w:space="0" w:color="auto"/>
            <w:bottom w:val="none" w:sz="0" w:space="0" w:color="auto"/>
            <w:right w:val="none" w:sz="0" w:space="0" w:color="auto"/>
          </w:divBdr>
          <w:divsChild>
            <w:div w:id="1820879523">
              <w:marLeft w:val="0"/>
              <w:marRight w:val="0"/>
              <w:marTop w:val="0"/>
              <w:marBottom w:val="0"/>
              <w:divBdr>
                <w:top w:val="none" w:sz="0" w:space="0" w:color="auto"/>
                <w:left w:val="none" w:sz="0" w:space="0" w:color="auto"/>
                <w:bottom w:val="none" w:sz="0" w:space="0" w:color="auto"/>
                <w:right w:val="none" w:sz="0" w:space="0" w:color="auto"/>
              </w:divBdr>
            </w:div>
          </w:divsChild>
        </w:div>
        <w:div w:id="845822489">
          <w:marLeft w:val="0"/>
          <w:marRight w:val="0"/>
          <w:marTop w:val="0"/>
          <w:marBottom w:val="0"/>
          <w:divBdr>
            <w:top w:val="none" w:sz="0" w:space="0" w:color="auto"/>
            <w:left w:val="none" w:sz="0" w:space="0" w:color="auto"/>
            <w:bottom w:val="none" w:sz="0" w:space="0" w:color="auto"/>
            <w:right w:val="none" w:sz="0" w:space="0" w:color="auto"/>
          </w:divBdr>
          <w:divsChild>
            <w:div w:id="2027755413">
              <w:marLeft w:val="0"/>
              <w:marRight w:val="0"/>
              <w:marTop w:val="0"/>
              <w:marBottom w:val="0"/>
              <w:divBdr>
                <w:top w:val="none" w:sz="0" w:space="0" w:color="auto"/>
                <w:left w:val="none" w:sz="0" w:space="0" w:color="auto"/>
                <w:bottom w:val="none" w:sz="0" w:space="0" w:color="auto"/>
                <w:right w:val="none" w:sz="0" w:space="0" w:color="auto"/>
              </w:divBdr>
            </w:div>
          </w:divsChild>
        </w:div>
        <w:div w:id="688064290">
          <w:marLeft w:val="0"/>
          <w:marRight w:val="0"/>
          <w:marTop w:val="0"/>
          <w:marBottom w:val="0"/>
          <w:divBdr>
            <w:top w:val="none" w:sz="0" w:space="0" w:color="auto"/>
            <w:left w:val="none" w:sz="0" w:space="0" w:color="auto"/>
            <w:bottom w:val="none" w:sz="0" w:space="0" w:color="auto"/>
            <w:right w:val="none" w:sz="0" w:space="0" w:color="auto"/>
          </w:divBdr>
          <w:divsChild>
            <w:div w:id="1964849177">
              <w:marLeft w:val="0"/>
              <w:marRight w:val="0"/>
              <w:marTop w:val="0"/>
              <w:marBottom w:val="0"/>
              <w:divBdr>
                <w:top w:val="none" w:sz="0" w:space="0" w:color="auto"/>
                <w:left w:val="none" w:sz="0" w:space="0" w:color="auto"/>
                <w:bottom w:val="none" w:sz="0" w:space="0" w:color="auto"/>
                <w:right w:val="none" w:sz="0" w:space="0" w:color="auto"/>
              </w:divBdr>
            </w:div>
          </w:divsChild>
        </w:div>
        <w:div w:id="460225646">
          <w:marLeft w:val="0"/>
          <w:marRight w:val="0"/>
          <w:marTop w:val="0"/>
          <w:marBottom w:val="0"/>
          <w:divBdr>
            <w:top w:val="none" w:sz="0" w:space="0" w:color="auto"/>
            <w:left w:val="none" w:sz="0" w:space="0" w:color="auto"/>
            <w:bottom w:val="none" w:sz="0" w:space="0" w:color="auto"/>
            <w:right w:val="none" w:sz="0" w:space="0" w:color="auto"/>
          </w:divBdr>
          <w:divsChild>
            <w:div w:id="990596255">
              <w:marLeft w:val="0"/>
              <w:marRight w:val="0"/>
              <w:marTop w:val="0"/>
              <w:marBottom w:val="0"/>
              <w:divBdr>
                <w:top w:val="none" w:sz="0" w:space="0" w:color="auto"/>
                <w:left w:val="none" w:sz="0" w:space="0" w:color="auto"/>
                <w:bottom w:val="none" w:sz="0" w:space="0" w:color="auto"/>
                <w:right w:val="none" w:sz="0" w:space="0" w:color="auto"/>
              </w:divBdr>
            </w:div>
          </w:divsChild>
        </w:div>
        <w:div w:id="52894168">
          <w:marLeft w:val="0"/>
          <w:marRight w:val="0"/>
          <w:marTop w:val="0"/>
          <w:marBottom w:val="0"/>
          <w:divBdr>
            <w:top w:val="none" w:sz="0" w:space="0" w:color="auto"/>
            <w:left w:val="none" w:sz="0" w:space="0" w:color="auto"/>
            <w:bottom w:val="none" w:sz="0" w:space="0" w:color="auto"/>
            <w:right w:val="none" w:sz="0" w:space="0" w:color="auto"/>
          </w:divBdr>
          <w:divsChild>
            <w:div w:id="1050807954">
              <w:marLeft w:val="0"/>
              <w:marRight w:val="0"/>
              <w:marTop w:val="0"/>
              <w:marBottom w:val="0"/>
              <w:divBdr>
                <w:top w:val="none" w:sz="0" w:space="0" w:color="auto"/>
                <w:left w:val="none" w:sz="0" w:space="0" w:color="auto"/>
                <w:bottom w:val="none" w:sz="0" w:space="0" w:color="auto"/>
                <w:right w:val="none" w:sz="0" w:space="0" w:color="auto"/>
              </w:divBdr>
            </w:div>
          </w:divsChild>
        </w:div>
        <w:div w:id="1852841302">
          <w:marLeft w:val="0"/>
          <w:marRight w:val="0"/>
          <w:marTop w:val="0"/>
          <w:marBottom w:val="0"/>
          <w:divBdr>
            <w:top w:val="none" w:sz="0" w:space="0" w:color="auto"/>
            <w:left w:val="none" w:sz="0" w:space="0" w:color="auto"/>
            <w:bottom w:val="none" w:sz="0" w:space="0" w:color="auto"/>
            <w:right w:val="none" w:sz="0" w:space="0" w:color="auto"/>
          </w:divBdr>
          <w:divsChild>
            <w:div w:id="2063475731">
              <w:marLeft w:val="0"/>
              <w:marRight w:val="0"/>
              <w:marTop w:val="0"/>
              <w:marBottom w:val="0"/>
              <w:divBdr>
                <w:top w:val="none" w:sz="0" w:space="0" w:color="auto"/>
                <w:left w:val="none" w:sz="0" w:space="0" w:color="auto"/>
                <w:bottom w:val="none" w:sz="0" w:space="0" w:color="auto"/>
                <w:right w:val="none" w:sz="0" w:space="0" w:color="auto"/>
              </w:divBdr>
            </w:div>
          </w:divsChild>
        </w:div>
        <w:div w:id="1627075959">
          <w:marLeft w:val="0"/>
          <w:marRight w:val="0"/>
          <w:marTop w:val="0"/>
          <w:marBottom w:val="0"/>
          <w:divBdr>
            <w:top w:val="none" w:sz="0" w:space="0" w:color="auto"/>
            <w:left w:val="none" w:sz="0" w:space="0" w:color="auto"/>
            <w:bottom w:val="none" w:sz="0" w:space="0" w:color="auto"/>
            <w:right w:val="none" w:sz="0" w:space="0" w:color="auto"/>
          </w:divBdr>
          <w:divsChild>
            <w:div w:id="2123720277">
              <w:marLeft w:val="0"/>
              <w:marRight w:val="0"/>
              <w:marTop w:val="0"/>
              <w:marBottom w:val="0"/>
              <w:divBdr>
                <w:top w:val="none" w:sz="0" w:space="0" w:color="auto"/>
                <w:left w:val="none" w:sz="0" w:space="0" w:color="auto"/>
                <w:bottom w:val="none" w:sz="0" w:space="0" w:color="auto"/>
                <w:right w:val="none" w:sz="0" w:space="0" w:color="auto"/>
              </w:divBdr>
            </w:div>
          </w:divsChild>
        </w:div>
        <w:div w:id="1779106926">
          <w:marLeft w:val="0"/>
          <w:marRight w:val="0"/>
          <w:marTop w:val="0"/>
          <w:marBottom w:val="0"/>
          <w:divBdr>
            <w:top w:val="none" w:sz="0" w:space="0" w:color="auto"/>
            <w:left w:val="none" w:sz="0" w:space="0" w:color="auto"/>
            <w:bottom w:val="none" w:sz="0" w:space="0" w:color="auto"/>
            <w:right w:val="none" w:sz="0" w:space="0" w:color="auto"/>
          </w:divBdr>
          <w:divsChild>
            <w:div w:id="912861770">
              <w:marLeft w:val="0"/>
              <w:marRight w:val="0"/>
              <w:marTop w:val="0"/>
              <w:marBottom w:val="0"/>
              <w:divBdr>
                <w:top w:val="none" w:sz="0" w:space="0" w:color="auto"/>
                <w:left w:val="none" w:sz="0" w:space="0" w:color="auto"/>
                <w:bottom w:val="none" w:sz="0" w:space="0" w:color="auto"/>
                <w:right w:val="none" w:sz="0" w:space="0" w:color="auto"/>
              </w:divBdr>
            </w:div>
          </w:divsChild>
        </w:div>
        <w:div w:id="28336731">
          <w:marLeft w:val="0"/>
          <w:marRight w:val="0"/>
          <w:marTop w:val="0"/>
          <w:marBottom w:val="0"/>
          <w:divBdr>
            <w:top w:val="none" w:sz="0" w:space="0" w:color="auto"/>
            <w:left w:val="none" w:sz="0" w:space="0" w:color="auto"/>
            <w:bottom w:val="none" w:sz="0" w:space="0" w:color="auto"/>
            <w:right w:val="none" w:sz="0" w:space="0" w:color="auto"/>
          </w:divBdr>
          <w:divsChild>
            <w:div w:id="1940522288">
              <w:marLeft w:val="0"/>
              <w:marRight w:val="0"/>
              <w:marTop w:val="0"/>
              <w:marBottom w:val="0"/>
              <w:divBdr>
                <w:top w:val="none" w:sz="0" w:space="0" w:color="auto"/>
                <w:left w:val="none" w:sz="0" w:space="0" w:color="auto"/>
                <w:bottom w:val="none" w:sz="0" w:space="0" w:color="auto"/>
                <w:right w:val="none" w:sz="0" w:space="0" w:color="auto"/>
              </w:divBdr>
            </w:div>
          </w:divsChild>
        </w:div>
        <w:div w:id="648823593">
          <w:marLeft w:val="0"/>
          <w:marRight w:val="0"/>
          <w:marTop w:val="0"/>
          <w:marBottom w:val="0"/>
          <w:divBdr>
            <w:top w:val="none" w:sz="0" w:space="0" w:color="auto"/>
            <w:left w:val="none" w:sz="0" w:space="0" w:color="auto"/>
            <w:bottom w:val="none" w:sz="0" w:space="0" w:color="auto"/>
            <w:right w:val="none" w:sz="0" w:space="0" w:color="auto"/>
          </w:divBdr>
          <w:divsChild>
            <w:div w:id="1513645371">
              <w:marLeft w:val="0"/>
              <w:marRight w:val="0"/>
              <w:marTop w:val="0"/>
              <w:marBottom w:val="0"/>
              <w:divBdr>
                <w:top w:val="none" w:sz="0" w:space="0" w:color="auto"/>
                <w:left w:val="none" w:sz="0" w:space="0" w:color="auto"/>
                <w:bottom w:val="none" w:sz="0" w:space="0" w:color="auto"/>
                <w:right w:val="none" w:sz="0" w:space="0" w:color="auto"/>
              </w:divBdr>
            </w:div>
          </w:divsChild>
        </w:div>
        <w:div w:id="1941058607">
          <w:marLeft w:val="0"/>
          <w:marRight w:val="0"/>
          <w:marTop w:val="0"/>
          <w:marBottom w:val="0"/>
          <w:divBdr>
            <w:top w:val="none" w:sz="0" w:space="0" w:color="auto"/>
            <w:left w:val="none" w:sz="0" w:space="0" w:color="auto"/>
            <w:bottom w:val="none" w:sz="0" w:space="0" w:color="auto"/>
            <w:right w:val="none" w:sz="0" w:space="0" w:color="auto"/>
          </w:divBdr>
          <w:divsChild>
            <w:div w:id="348071718">
              <w:marLeft w:val="0"/>
              <w:marRight w:val="0"/>
              <w:marTop w:val="0"/>
              <w:marBottom w:val="0"/>
              <w:divBdr>
                <w:top w:val="none" w:sz="0" w:space="0" w:color="auto"/>
                <w:left w:val="none" w:sz="0" w:space="0" w:color="auto"/>
                <w:bottom w:val="none" w:sz="0" w:space="0" w:color="auto"/>
                <w:right w:val="none" w:sz="0" w:space="0" w:color="auto"/>
              </w:divBdr>
            </w:div>
          </w:divsChild>
        </w:div>
        <w:div w:id="446705858">
          <w:marLeft w:val="0"/>
          <w:marRight w:val="0"/>
          <w:marTop w:val="0"/>
          <w:marBottom w:val="0"/>
          <w:divBdr>
            <w:top w:val="none" w:sz="0" w:space="0" w:color="auto"/>
            <w:left w:val="none" w:sz="0" w:space="0" w:color="auto"/>
            <w:bottom w:val="none" w:sz="0" w:space="0" w:color="auto"/>
            <w:right w:val="none" w:sz="0" w:space="0" w:color="auto"/>
          </w:divBdr>
          <w:divsChild>
            <w:div w:id="322437508">
              <w:marLeft w:val="0"/>
              <w:marRight w:val="0"/>
              <w:marTop w:val="0"/>
              <w:marBottom w:val="0"/>
              <w:divBdr>
                <w:top w:val="none" w:sz="0" w:space="0" w:color="auto"/>
                <w:left w:val="none" w:sz="0" w:space="0" w:color="auto"/>
                <w:bottom w:val="none" w:sz="0" w:space="0" w:color="auto"/>
                <w:right w:val="none" w:sz="0" w:space="0" w:color="auto"/>
              </w:divBdr>
            </w:div>
          </w:divsChild>
        </w:div>
        <w:div w:id="1478113596">
          <w:marLeft w:val="0"/>
          <w:marRight w:val="0"/>
          <w:marTop w:val="0"/>
          <w:marBottom w:val="0"/>
          <w:divBdr>
            <w:top w:val="none" w:sz="0" w:space="0" w:color="auto"/>
            <w:left w:val="none" w:sz="0" w:space="0" w:color="auto"/>
            <w:bottom w:val="none" w:sz="0" w:space="0" w:color="auto"/>
            <w:right w:val="none" w:sz="0" w:space="0" w:color="auto"/>
          </w:divBdr>
          <w:divsChild>
            <w:div w:id="682784865">
              <w:marLeft w:val="0"/>
              <w:marRight w:val="0"/>
              <w:marTop w:val="0"/>
              <w:marBottom w:val="0"/>
              <w:divBdr>
                <w:top w:val="none" w:sz="0" w:space="0" w:color="auto"/>
                <w:left w:val="none" w:sz="0" w:space="0" w:color="auto"/>
                <w:bottom w:val="none" w:sz="0" w:space="0" w:color="auto"/>
                <w:right w:val="none" w:sz="0" w:space="0" w:color="auto"/>
              </w:divBdr>
            </w:div>
          </w:divsChild>
        </w:div>
        <w:div w:id="806824036">
          <w:marLeft w:val="0"/>
          <w:marRight w:val="0"/>
          <w:marTop w:val="0"/>
          <w:marBottom w:val="0"/>
          <w:divBdr>
            <w:top w:val="none" w:sz="0" w:space="0" w:color="auto"/>
            <w:left w:val="none" w:sz="0" w:space="0" w:color="auto"/>
            <w:bottom w:val="none" w:sz="0" w:space="0" w:color="auto"/>
            <w:right w:val="none" w:sz="0" w:space="0" w:color="auto"/>
          </w:divBdr>
          <w:divsChild>
            <w:div w:id="1580483536">
              <w:marLeft w:val="0"/>
              <w:marRight w:val="0"/>
              <w:marTop w:val="0"/>
              <w:marBottom w:val="0"/>
              <w:divBdr>
                <w:top w:val="none" w:sz="0" w:space="0" w:color="auto"/>
                <w:left w:val="none" w:sz="0" w:space="0" w:color="auto"/>
                <w:bottom w:val="none" w:sz="0" w:space="0" w:color="auto"/>
                <w:right w:val="none" w:sz="0" w:space="0" w:color="auto"/>
              </w:divBdr>
            </w:div>
          </w:divsChild>
        </w:div>
        <w:div w:id="186452678">
          <w:marLeft w:val="0"/>
          <w:marRight w:val="0"/>
          <w:marTop w:val="0"/>
          <w:marBottom w:val="0"/>
          <w:divBdr>
            <w:top w:val="none" w:sz="0" w:space="0" w:color="auto"/>
            <w:left w:val="none" w:sz="0" w:space="0" w:color="auto"/>
            <w:bottom w:val="none" w:sz="0" w:space="0" w:color="auto"/>
            <w:right w:val="none" w:sz="0" w:space="0" w:color="auto"/>
          </w:divBdr>
          <w:divsChild>
            <w:div w:id="266544144">
              <w:marLeft w:val="0"/>
              <w:marRight w:val="0"/>
              <w:marTop w:val="0"/>
              <w:marBottom w:val="0"/>
              <w:divBdr>
                <w:top w:val="none" w:sz="0" w:space="0" w:color="auto"/>
                <w:left w:val="none" w:sz="0" w:space="0" w:color="auto"/>
                <w:bottom w:val="none" w:sz="0" w:space="0" w:color="auto"/>
                <w:right w:val="none" w:sz="0" w:space="0" w:color="auto"/>
              </w:divBdr>
            </w:div>
          </w:divsChild>
        </w:div>
        <w:div w:id="1220747690">
          <w:marLeft w:val="0"/>
          <w:marRight w:val="0"/>
          <w:marTop w:val="0"/>
          <w:marBottom w:val="0"/>
          <w:divBdr>
            <w:top w:val="none" w:sz="0" w:space="0" w:color="auto"/>
            <w:left w:val="none" w:sz="0" w:space="0" w:color="auto"/>
            <w:bottom w:val="none" w:sz="0" w:space="0" w:color="auto"/>
            <w:right w:val="none" w:sz="0" w:space="0" w:color="auto"/>
          </w:divBdr>
          <w:divsChild>
            <w:div w:id="1750888618">
              <w:marLeft w:val="0"/>
              <w:marRight w:val="0"/>
              <w:marTop w:val="0"/>
              <w:marBottom w:val="0"/>
              <w:divBdr>
                <w:top w:val="none" w:sz="0" w:space="0" w:color="auto"/>
                <w:left w:val="none" w:sz="0" w:space="0" w:color="auto"/>
                <w:bottom w:val="none" w:sz="0" w:space="0" w:color="auto"/>
                <w:right w:val="none" w:sz="0" w:space="0" w:color="auto"/>
              </w:divBdr>
            </w:div>
          </w:divsChild>
        </w:div>
        <w:div w:id="1731076729">
          <w:marLeft w:val="0"/>
          <w:marRight w:val="0"/>
          <w:marTop w:val="0"/>
          <w:marBottom w:val="0"/>
          <w:divBdr>
            <w:top w:val="none" w:sz="0" w:space="0" w:color="auto"/>
            <w:left w:val="none" w:sz="0" w:space="0" w:color="auto"/>
            <w:bottom w:val="none" w:sz="0" w:space="0" w:color="auto"/>
            <w:right w:val="none" w:sz="0" w:space="0" w:color="auto"/>
          </w:divBdr>
          <w:divsChild>
            <w:div w:id="3509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378000">
      <w:bodyDiv w:val="1"/>
      <w:marLeft w:val="0"/>
      <w:marRight w:val="0"/>
      <w:marTop w:val="0"/>
      <w:marBottom w:val="0"/>
      <w:divBdr>
        <w:top w:val="none" w:sz="0" w:space="0" w:color="auto"/>
        <w:left w:val="none" w:sz="0" w:space="0" w:color="auto"/>
        <w:bottom w:val="none" w:sz="0" w:space="0" w:color="auto"/>
        <w:right w:val="none" w:sz="0" w:space="0" w:color="auto"/>
      </w:divBdr>
      <w:divsChild>
        <w:div w:id="104158906">
          <w:marLeft w:val="0"/>
          <w:marRight w:val="0"/>
          <w:marTop w:val="0"/>
          <w:marBottom w:val="0"/>
          <w:divBdr>
            <w:top w:val="none" w:sz="0" w:space="0" w:color="auto"/>
            <w:left w:val="none" w:sz="0" w:space="0" w:color="auto"/>
            <w:bottom w:val="none" w:sz="0" w:space="0" w:color="auto"/>
            <w:right w:val="none" w:sz="0" w:space="0" w:color="auto"/>
          </w:divBdr>
          <w:divsChild>
            <w:div w:id="1891532399">
              <w:marLeft w:val="0"/>
              <w:marRight w:val="0"/>
              <w:marTop w:val="0"/>
              <w:marBottom w:val="0"/>
              <w:divBdr>
                <w:top w:val="none" w:sz="0" w:space="0" w:color="auto"/>
                <w:left w:val="none" w:sz="0" w:space="0" w:color="auto"/>
                <w:bottom w:val="none" w:sz="0" w:space="0" w:color="auto"/>
                <w:right w:val="none" w:sz="0" w:space="0" w:color="auto"/>
              </w:divBdr>
            </w:div>
          </w:divsChild>
        </w:div>
        <w:div w:id="1100566029">
          <w:marLeft w:val="0"/>
          <w:marRight w:val="0"/>
          <w:marTop w:val="0"/>
          <w:marBottom w:val="0"/>
          <w:divBdr>
            <w:top w:val="none" w:sz="0" w:space="0" w:color="auto"/>
            <w:left w:val="none" w:sz="0" w:space="0" w:color="auto"/>
            <w:bottom w:val="none" w:sz="0" w:space="0" w:color="auto"/>
            <w:right w:val="none" w:sz="0" w:space="0" w:color="auto"/>
          </w:divBdr>
          <w:divsChild>
            <w:div w:id="1263806308">
              <w:marLeft w:val="0"/>
              <w:marRight w:val="0"/>
              <w:marTop w:val="0"/>
              <w:marBottom w:val="0"/>
              <w:divBdr>
                <w:top w:val="none" w:sz="0" w:space="0" w:color="auto"/>
                <w:left w:val="none" w:sz="0" w:space="0" w:color="auto"/>
                <w:bottom w:val="none" w:sz="0" w:space="0" w:color="auto"/>
                <w:right w:val="none" w:sz="0" w:space="0" w:color="auto"/>
              </w:divBdr>
            </w:div>
          </w:divsChild>
        </w:div>
        <w:div w:id="689986515">
          <w:marLeft w:val="0"/>
          <w:marRight w:val="0"/>
          <w:marTop w:val="0"/>
          <w:marBottom w:val="0"/>
          <w:divBdr>
            <w:top w:val="none" w:sz="0" w:space="0" w:color="auto"/>
            <w:left w:val="none" w:sz="0" w:space="0" w:color="auto"/>
            <w:bottom w:val="none" w:sz="0" w:space="0" w:color="auto"/>
            <w:right w:val="none" w:sz="0" w:space="0" w:color="auto"/>
          </w:divBdr>
          <w:divsChild>
            <w:div w:id="1594892719">
              <w:marLeft w:val="0"/>
              <w:marRight w:val="0"/>
              <w:marTop w:val="0"/>
              <w:marBottom w:val="0"/>
              <w:divBdr>
                <w:top w:val="none" w:sz="0" w:space="0" w:color="auto"/>
                <w:left w:val="none" w:sz="0" w:space="0" w:color="auto"/>
                <w:bottom w:val="none" w:sz="0" w:space="0" w:color="auto"/>
                <w:right w:val="none" w:sz="0" w:space="0" w:color="auto"/>
              </w:divBdr>
            </w:div>
            <w:div w:id="895746424">
              <w:marLeft w:val="0"/>
              <w:marRight w:val="0"/>
              <w:marTop w:val="0"/>
              <w:marBottom w:val="0"/>
              <w:divBdr>
                <w:top w:val="none" w:sz="0" w:space="0" w:color="auto"/>
                <w:left w:val="none" w:sz="0" w:space="0" w:color="auto"/>
                <w:bottom w:val="none" w:sz="0" w:space="0" w:color="auto"/>
                <w:right w:val="none" w:sz="0" w:space="0" w:color="auto"/>
              </w:divBdr>
            </w:div>
            <w:div w:id="1646885536">
              <w:marLeft w:val="0"/>
              <w:marRight w:val="0"/>
              <w:marTop w:val="0"/>
              <w:marBottom w:val="0"/>
              <w:divBdr>
                <w:top w:val="none" w:sz="0" w:space="0" w:color="auto"/>
                <w:left w:val="none" w:sz="0" w:space="0" w:color="auto"/>
                <w:bottom w:val="none" w:sz="0" w:space="0" w:color="auto"/>
                <w:right w:val="none" w:sz="0" w:space="0" w:color="auto"/>
              </w:divBdr>
            </w:div>
            <w:div w:id="2087266478">
              <w:marLeft w:val="0"/>
              <w:marRight w:val="0"/>
              <w:marTop w:val="0"/>
              <w:marBottom w:val="0"/>
              <w:divBdr>
                <w:top w:val="none" w:sz="0" w:space="0" w:color="auto"/>
                <w:left w:val="none" w:sz="0" w:space="0" w:color="auto"/>
                <w:bottom w:val="none" w:sz="0" w:space="0" w:color="auto"/>
                <w:right w:val="none" w:sz="0" w:space="0" w:color="auto"/>
              </w:divBdr>
            </w:div>
            <w:div w:id="580599670">
              <w:marLeft w:val="0"/>
              <w:marRight w:val="0"/>
              <w:marTop w:val="0"/>
              <w:marBottom w:val="0"/>
              <w:divBdr>
                <w:top w:val="none" w:sz="0" w:space="0" w:color="auto"/>
                <w:left w:val="none" w:sz="0" w:space="0" w:color="auto"/>
                <w:bottom w:val="none" w:sz="0" w:space="0" w:color="auto"/>
                <w:right w:val="none" w:sz="0" w:space="0" w:color="auto"/>
              </w:divBdr>
            </w:div>
            <w:div w:id="282545202">
              <w:marLeft w:val="0"/>
              <w:marRight w:val="0"/>
              <w:marTop w:val="0"/>
              <w:marBottom w:val="0"/>
              <w:divBdr>
                <w:top w:val="none" w:sz="0" w:space="0" w:color="auto"/>
                <w:left w:val="none" w:sz="0" w:space="0" w:color="auto"/>
                <w:bottom w:val="none" w:sz="0" w:space="0" w:color="auto"/>
                <w:right w:val="none" w:sz="0" w:space="0" w:color="auto"/>
              </w:divBdr>
            </w:div>
            <w:div w:id="344944524">
              <w:marLeft w:val="0"/>
              <w:marRight w:val="0"/>
              <w:marTop w:val="0"/>
              <w:marBottom w:val="0"/>
              <w:divBdr>
                <w:top w:val="none" w:sz="0" w:space="0" w:color="auto"/>
                <w:left w:val="none" w:sz="0" w:space="0" w:color="auto"/>
                <w:bottom w:val="none" w:sz="0" w:space="0" w:color="auto"/>
                <w:right w:val="none" w:sz="0" w:space="0" w:color="auto"/>
              </w:divBdr>
            </w:div>
            <w:div w:id="286160585">
              <w:marLeft w:val="0"/>
              <w:marRight w:val="0"/>
              <w:marTop w:val="0"/>
              <w:marBottom w:val="0"/>
              <w:divBdr>
                <w:top w:val="none" w:sz="0" w:space="0" w:color="auto"/>
                <w:left w:val="none" w:sz="0" w:space="0" w:color="auto"/>
                <w:bottom w:val="none" w:sz="0" w:space="0" w:color="auto"/>
                <w:right w:val="none" w:sz="0" w:space="0" w:color="auto"/>
              </w:divBdr>
            </w:div>
            <w:div w:id="480388003">
              <w:marLeft w:val="0"/>
              <w:marRight w:val="0"/>
              <w:marTop w:val="0"/>
              <w:marBottom w:val="0"/>
              <w:divBdr>
                <w:top w:val="none" w:sz="0" w:space="0" w:color="auto"/>
                <w:left w:val="none" w:sz="0" w:space="0" w:color="auto"/>
                <w:bottom w:val="none" w:sz="0" w:space="0" w:color="auto"/>
                <w:right w:val="none" w:sz="0" w:space="0" w:color="auto"/>
              </w:divBdr>
            </w:div>
          </w:divsChild>
        </w:div>
        <w:div w:id="914820911">
          <w:marLeft w:val="0"/>
          <w:marRight w:val="0"/>
          <w:marTop w:val="0"/>
          <w:marBottom w:val="0"/>
          <w:divBdr>
            <w:top w:val="none" w:sz="0" w:space="0" w:color="auto"/>
            <w:left w:val="none" w:sz="0" w:space="0" w:color="auto"/>
            <w:bottom w:val="none" w:sz="0" w:space="0" w:color="auto"/>
            <w:right w:val="none" w:sz="0" w:space="0" w:color="auto"/>
          </w:divBdr>
          <w:divsChild>
            <w:div w:id="781077057">
              <w:marLeft w:val="0"/>
              <w:marRight w:val="0"/>
              <w:marTop w:val="0"/>
              <w:marBottom w:val="0"/>
              <w:divBdr>
                <w:top w:val="none" w:sz="0" w:space="0" w:color="auto"/>
                <w:left w:val="none" w:sz="0" w:space="0" w:color="auto"/>
                <w:bottom w:val="none" w:sz="0" w:space="0" w:color="auto"/>
                <w:right w:val="none" w:sz="0" w:space="0" w:color="auto"/>
              </w:divBdr>
            </w:div>
            <w:div w:id="784885373">
              <w:marLeft w:val="0"/>
              <w:marRight w:val="0"/>
              <w:marTop w:val="0"/>
              <w:marBottom w:val="0"/>
              <w:divBdr>
                <w:top w:val="none" w:sz="0" w:space="0" w:color="auto"/>
                <w:left w:val="none" w:sz="0" w:space="0" w:color="auto"/>
                <w:bottom w:val="none" w:sz="0" w:space="0" w:color="auto"/>
                <w:right w:val="none" w:sz="0" w:space="0" w:color="auto"/>
              </w:divBdr>
            </w:div>
            <w:div w:id="41292709">
              <w:marLeft w:val="0"/>
              <w:marRight w:val="0"/>
              <w:marTop w:val="0"/>
              <w:marBottom w:val="0"/>
              <w:divBdr>
                <w:top w:val="none" w:sz="0" w:space="0" w:color="auto"/>
                <w:left w:val="none" w:sz="0" w:space="0" w:color="auto"/>
                <w:bottom w:val="none" w:sz="0" w:space="0" w:color="auto"/>
                <w:right w:val="none" w:sz="0" w:space="0" w:color="auto"/>
              </w:divBdr>
            </w:div>
            <w:div w:id="169756074">
              <w:marLeft w:val="0"/>
              <w:marRight w:val="0"/>
              <w:marTop w:val="0"/>
              <w:marBottom w:val="0"/>
              <w:divBdr>
                <w:top w:val="none" w:sz="0" w:space="0" w:color="auto"/>
                <w:left w:val="none" w:sz="0" w:space="0" w:color="auto"/>
                <w:bottom w:val="none" w:sz="0" w:space="0" w:color="auto"/>
                <w:right w:val="none" w:sz="0" w:space="0" w:color="auto"/>
              </w:divBdr>
            </w:div>
            <w:div w:id="156269000">
              <w:marLeft w:val="0"/>
              <w:marRight w:val="0"/>
              <w:marTop w:val="0"/>
              <w:marBottom w:val="0"/>
              <w:divBdr>
                <w:top w:val="none" w:sz="0" w:space="0" w:color="auto"/>
                <w:left w:val="none" w:sz="0" w:space="0" w:color="auto"/>
                <w:bottom w:val="none" w:sz="0" w:space="0" w:color="auto"/>
                <w:right w:val="none" w:sz="0" w:space="0" w:color="auto"/>
              </w:divBdr>
            </w:div>
            <w:div w:id="1888226643">
              <w:marLeft w:val="0"/>
              <w:marRight w:val="0"/>
              <w:marTop w:val="0"/>
              <w:marBottom w:val="0"/>
              <w:divBdr>
                <w:top w:val="none" w:sz="0" w:space="0" w:color="auto"/>
                <w:left w:val="none" w:sz="0" w:space="0" w:color="auto"/>
                <w:bottom w:val="none" w:sz="0" w:space="0" w:color="auto"/>
                <w:right w:val="none" w:sz="0" w:space="0" w:color="auto"/>
              </w:divBdr>
            </w:div>
            <w:div w:id="300964983">
              <w:marLeft w:val="0"/>
              <w:marRight w:val="0"/>
              <w:marTop w:val="0"/>
              <w:marBottom w:val="0"/>
              <w:divBdr>
                <w:top w:val="none" w:sz="0" w:space="0" w:color="auto"/>
                <w:left w:val="none" w:sz="0" w:space="0" w:color="auto"/>
                <w:bottom w:val="none" w:sz="0" w:space="0" w:color="auto"/>
                <w:right w:val="none" w:sz="0" w:space="0" w:color="auto"/>
              </w:divBdr>
            </w:div>
            <w:div w:id="121652262">
              <w:marLeft w:val="0"/>
              <w:marRight w:val="0"/>
              <w:marTop w:val="0"/>
              <w:marBottom w:val="0"/>
              <w:divBdr>
                <w:top w:val="none" w:sz="0" w:space="0" w:color="auto"/>
                <w:left w:val="none" w:sz="0" w:space="0" w:color="auto"/>
                <w:bottom w:val="none" w:sz="0" w:space="0" w:color="auto"/>
                <w:right w:val="none" w:sz="0" w:space="0" w:color="auto"/>
              </w:divBdr>
            </w:div>
            <w:div w:id="168258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03376">
      <w:bodyDiv w:val="1"/>
      <w:marLeft w:val="0"/>
      <w:marRight w:val="0"/>
      <w:marTop w:val="0"/>
      <w:marBottom w:val="0"/>
      <w:divBdr>
        <w:top w:val="none" w:sz="0" w:space="0" w:color="auto"/>
        <w:left w:val="none" w:sz="0" w:space="0" w:color="auto"/>
        <w:bottom w:val="none" w:sz="0" w:space="0" w:color="auto"/>
        <w:right w:val="none" w:sz="0" w:space="0" w:color="auto"/>
      </w:divBdr>
      <w:divsChild>
        <w:div w:id="1908874960">
          <w:marLeft w:val="0"/>
          <w:marRight w:val="0"/>
          <w:marTop w:val="0"/>
          <w:marBottom w:val="0"/>
          <w:divBdr>
            <w:top w:val="none" w:sz="0" w:space="0" w:color="auto"/>
            <w:left w:val="none" w:sz="0" w:space="0" w:color="auto"/>
            <w:bottom w:val="none" w:sz="0" w:space="0" w:color="auto"/>
            <w:right w:val="none" w:sz="0" w:space="0" w:color="auto"/>
          </w:divBdr>
        </w:div>
        <w:div w:id="421922590">
          <w:marLeft w:val="0"/>
          <w:marRight w:val="0"/>
          <w:marTop w:val="0"/>
          <w:marBottom w:val="0"/>
          <w:divBdr>
            <w:top w:val="none" w:sz="0" w:space="0" w:color="auto"/>
            <w:left w:val="none" w:sz="0" w:space="0" w:color="auto"/>
            <w:bottom w:val="none" w:sz="0" w:space="0" w:color="auto"/>
            <w:right w:val="none" w:sz="0" w:space="0" w:color="auto"/>
          </w:divBdr>
        </w:div>
        <w:div w:id="22168726">
          <w:marLeft w:val="0"/>
          <w:marRight w:val="0"/>
          <w:marTop w:val="0"/>
          <w:marBottom w:val="0"/>
          <w:divBdr>
            <w:top w:val="none" w:sz="0" w:space="0" w:color="auto"/>
            <w:left w:val="none" w:sz="0" w:space="0" w:color="auto"/>
            <w:bottom w:val="none" w:sz="0" w:space="0" w:color="auto"/>
            <w:right w:val="none" w:sz="0" w:space="0" w:color="auto"/>
          </w:divBdr>
        </w:div>
        <w:div w:id="939487055">
          <w:marLeft w:val="0"/>
          <w:marRight w:val="0"/>
          <w:marTop w:val="0"/>
          <w:marBottom w:val="0"/>
          <w:divBdr>
            <w:top w:val="none" w:sz="0" w:space="0" w:color="auto"/>
            <w:left w:val="none" w:sz="0" w:space="0" w:color="auto"/>
            <w:bottom w:val="none" w:sz="0" w:space="0" w:color="auto"/>
            <w:right w:val="none" w:sz="0" w:space="0" w:color="auto"/>
          </w:divBdr>
        </w:div>
        <w:div w:id="1327783730">
          <w:marLeft w:val="0"/>
          <w:marRight w:val="0"/>
          <w:marTop w:val="0"/>
          <w:marBottom w:val="0"/>
          <w:divBdr>
            <w:top w:val="none" w:sz="0" w:space="0" w:color="auto"/>
            <w:left w:val="none" w:sz="0" w:space="0" w:color="auto"/>
            <w:bottom w:val="none" w:sz="0" w:space="0" w:color="auto"/>
            <w:right w:val="none" w:sz="0" w:space="0" w:color="auto"/>
          </w:divBdr>
        </w:div>
        <w:div w:id="864826447">
          <w:marLeft w:val="0"/>
          <w:marRight w:val="0"/>
          <w:marTop w:val="0"/>
          <w:marBottom w:val="0"/>
          <w:divBdr>
            <w:top w:val="none" w:sz="0" w:space="0" w:color="auto"/>
            <w:left w:val="none" w:sz="0" w:space="0" w:color="auto"/>
            <w:bottom w:val="none" w:sz="0" w:space="0" w:color="auto"/>
            <w:right w:val="none" w:sz="0" w:space="0" w:color="auto"/>
          </w:divBdr>
        </w:div>
        <w:div w:id="1319650123">
          <w:marLeft w:val="0"/>
          <w:marRight w:val="0"/>
          <w:marTop w:val="0"/>
          <w:marBottom w:val="0"/>
          <w:divBdr>
            <w:top w:val="none" w:sz="0" w:space="0" w:color="auto"/>
            <w:left w:val="none" w:sz="0" w:space="0" w:color="auto"/>
            <w:bottom w:val="none" w:sz="0" w:space="0" w:color="auto"/>
            <w:right w:val="none" w:sz="0" w:space="0" w:color="auto"/>
          </w:divBdr>
        </w:div>
        <w:div w:id="614096960">
          <w:marLeft w:val="0"/>
          <w:marRight w:val="0"/>
          <w:marTop w:val="0"/>
          <w:marBottom w:val="0"/>
          <w:divBdr>
            <w:top w:val="none" w:sz="0" w:space="0" w:color="auto"/>
            <w:left w:val="none" w:sz="0" w:space="0" w:color="auto"/>
            <w:bottom w:val="none" w:sz="0" w:space="0" w:color="auto"/>
            <w:right w:val="none" w:sz="0" w:space="0" w:color="auto"/>
          </w:divBdr>
        </w:div>
        <w:div w:id="433745951">
          <w:marLeft w:val="0"/>
          <w:marRight w:val="0"/>
          <w:marTop w:val="0"/>
          <w:marBottom w:val="0"/>
          <w:divBdr>
            <w:top w:val="none" w:sz="0" w:space="0" w:color="auto"/>
            <w:left w:val="none" w:sz="0" w:space="0" w:color="auto"/>
            <w:bottom w:val="none" w:sz="0" w:space="0" w:color="auto"/>
            <w:right w:val="none" w:sz="0" w:space="0" w:color="auto"/>
          </w:divBdr>
        </w:div>
        <w:div w:id="2012756884">
          <w:marLeft w:val="0"/>
          <w:marRight w:val="0"/>
          <w:marTop w:val="0"/>
          <w:marBottom w:val="0"/>
          <w:divBdr>
            <w:top w:val="none" w:sz="0" w:space="0" w:color="auto"/>
            <w:left w:val="none" w:sz="0" w:space="0" w:color="auto"/>
            <w:bottom w:val="none" w:sz="0" w:space="0" w:color="auto"/>
            <w:right w:val="none" w:sz="0" w:space="0" w:color="auto"/>
          </w:divBdr>
        </w:div>
        <w:div w:id="687830754">
          <w:marLeft w:val="0"/>
          <w:marRight w:val="0"/>
          <w:marTop w:val="0"/>
          <w:marBottom w:val="0"/>
          <w:divBdr>
            <w:top w:val="none" w:sz="0" w:space="0" w:color="auto"/>
            <w:left w:val="none" w:sz="0" w:space="0" w:color="auto"/>
            <w:bottom w:val="none" w:sz="0" w:space="0" w:color="auto"/>
            <w:right w:val="none" w:sz="0" w:space="0" w:color="auto"/>
          </w:divBdr>
        </w:div>
        <w:div w:id="1929004195">
          <w:marLeft w:val="0"/>
          <w:marRight w:val="0"/>
          <w:marTop w:val="0"/>
          <w:marBottom w:val="0"/>
          <w:divBdr>
            <w:top w:val="none" w:sz="0" w:space="0" w:color="auto"/>
            <w:left w:val="none" w:sz="0" w:space="0" w:color="auto"/>
            <w:bottom w:val="none" w:sz="0" w:space="0" w:color="auto"/>
            <w:right w:val="none" w:sz="0" w:space="0" w:color="auto"/>
          </w:divBdr>
        </w:div>
        <w:div w:id="898252034">
          <w:marLeft w:val="0"/>
          <w:marRight w:val="0"/>
          <w:marTop w:val="0"/>
          <w:marBottom w:val="0"/>
          <w:divBdr>
            <w:top w:val="none" w:sz="0" w:space="0" w:color="auto"/>
            <w:left w:val="none" w:sz="0" w:space="0" w:color="auto"/>
            <w:bottom w:val="none" w:sz="0" w:space="0" w:color="auto"/>
            <w:right w:val="none" w:sz="0" w:space="0" w:color="auto"/>
          </w:divBdr>
        </w:div>
        <w:div w:id="436024021">
          <w:marLeft w:val="0"/>
          <w:marRight w:val="0"/>
          <w:marTop w:val="0"/>
          <w:marBottom w:val="0"/>
          <w:divBdr>
            <w:top w:val="none" w:sz="0" w:space="0" w:color="auto"/>
            <w:left w:val="none" w:sz="0" w:space="0" w:color="auto"/>
            <w:bottom w:val="none" w:sz="0" w:space="0" w:color="auto"/>
            <w:right w:val="none" w:sz="0" w:space="0" w:color="auto"/>
          </w:divBdr>
        </w:div>
        <w:div w:id="874854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3147</Words>
  <Characters>18317</Characters>
  <Application>Microsoft Office Word</Application>
  <DocSecurity>0</DocSecurity>
  <Lines>763</Lines>
  <Paragraphs>447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prosser</dc:creator>
  <cp:keywords/>
  <dc:description/>
  <cp:lastModifiedBy>Harris, Learne</cp:lastModifiedBy>
  <cp:revision>3</cp:revision>
  <cp:lastPrinted>2025-12-01T14:21:00Z</cp:lastPrinted>
  <dcterms:created xsi:type="dcterms:W3CDTF">2026-03-11T09:04:00Z</dcterms:created>
  <dcterms:modified xsi:type="dcterms:W3CDTF">2026-03-18T08:37:00Z</dcterms:modified>
</cp:coreProperties>
</file>