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D5F3C" w14:textId="77777777" w:rsidR="00B31426" w:rsidRPr="006435B8" w:rsidRDefault="00B31426" w:rsidP="00B31426">
      <w:pPr>
        <w:pStyle w:val="Heading1"/>
        <w:jc w:val="center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5A0B68CC" w14:textId="040DC550" w:rsidR="00B31426" w:rsidRPr="006435B8" w:rsidRDefault="00B31426" w:rsidP="00B31426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This statement details our school’s use of the </w:t>
      </w:r>
      <w:r>
        <w:rPr>
          <w:rFonts w:ascii="Arial" w:hAnsi="Arial" w:cs="Arial"/>
          <w:b w:val="0"/>
          <w:sz w:val="24"/>
          <w:szCs w:val="24"/>
        </w:rPr>
        <w:t xml:space="preserve">PDG </w:t>
      </w:r>
      <w:r w:rsidRPr="006435B8">
        <w:rPr>
          <w:rFonts w:ascii="Arial" w:hAnsi="Arial" w:cs="Arial"/>
          <w:b w:val="0"/>
          <w:sz w:val="24"/>
          <w:szCs w:val="24"/>
        </w:rPr>
        <w:t>for the 202</w:t>
      </w:r>
      <w:r w:rsidR="00171629">
        <w:rPr>
          <w:rFonts w:ascii="Arial" w:hAnsi="Arial" w:cs="Arial"/>
          <w:b w:val="0"/>
          <w:sz w:val="24"/>
          <w:szCs w:val="24"/>
        </w:rPr>
        <w:t>5</w:t>
      </w:r>
      <w:r w:rsidRPr="006435B8">
        <w:rPr>
          <w:rFonts w:ascii="Arial" w:hAnsi="Arial" w:cs="Arial"/>
          <w:b w:val="0"/>
          <w:sz w:val="24"/>
          <w:szCs w:val="24"/>
        </w:rPr>
        <w:t xml:space="preserve"> to 202</w:t>
      </w:r>
      <w:r w:rsidR="00171629">
        <w:rPr>
          <w:rFonts w:ascii="Arial" w:hAnsi="Arial" w:cs="Arial"/>
          <w:b w:val="0"/>
          <w:sz w:val="24"/>
          <w:szCs w:val="24"/>
        </w:rPr>
        <w:t>6</w:t>
      </w:r>
      <w:r w:rsidRPr="006435B8">
        <w:rPr>
          <w:rFonts w:ascii="Arial" w:hAnsi="Arial" w:cs="Arial"/>
          <w:b w:val="0"/>
          <w:sz w:val="24"/>
          <w:szCs w:val="24"/>
        </w:rPr>
        <w:t xml:space="preserve"> year. </w:t>
      </w:r>
    </w:p>
    <w:p w14:paraId="02C03873" w14:textId="77777777" w:rsidR="00B31426" w:rsidRDefault="00B31426" w:rsidP="00B31426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23423B31" w14:textId="77777777" w:rsidR="00B31426" w:rsidRPr="00405BB4" w:rsidRDefault="00B31426" w:rsidP="00B31426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 xml:space="preserve">If your numbers are 5 and </w:t>
      </w:r>
      <w:proofErr w:type="gramStart"/>
      <w:r>
        <w:rPr>
          <w:rFonts w:ascii="Arial" w:hAnsi="Arial" w:cs="Arial"/>
          <w:i/>
          <w:color w:val="FF0000"/>
        </w:rPr>
        <w:t>below</w:t>
      </w:r>
      <w:proofErr w:type="gramEnd"/>
      <w:r>
        <w:rPr>
          <w:rFonts w:ascii="Arial" w:hAnsi="Arial" w:cs="Arial"/>
          <w:i/>
          <w:color w:val="FF0000"/>
        </w:rPr>
        <w:t xml:space="preserve"> please use a * instead of the allocation to protect the identification of children.</w:t>
      </w:r>
    </w:p>
    <w:p w14:paraId="3EE58F1C" w14:textId="77777777" w:rsidR="00B31426" w:rsidRDefault="00B31426" w:rsidP="00B31426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School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>verview</w:t>
      </w:r>
    </w:p>
    <w:p w14:paraId="07AFFA85" w14:textId="77777777" w:rsidR="00B31426" w:rsidRPr="00EE1B63" w:rsidRDefault="00B31426" w:rsidP="00B31426"/>
    <w:tbl>
      <w:tblPr>
        <w:tblW w:w="97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60"/>
        <w:gridCol w:w="4866"/>
      </w:tblGrid>
      <w:tr w:rsidR="00B31426" w:rsidRPr="006435B8" w14:paraId="096DC27F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A6F86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Detail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52BCA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B31426" w:rsidRPr="006435B8" w14:paraId="72E75645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3B0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39065" w14:textId="616B213A" w:rsidR="00B31426" w:rsidRPr="006435B8" w:rsidRDefault="00B3660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St Davids RC Primary School</w:t>
            </w:r>
          </w:p>
        </w:tc>
      </w:tr>
      <w:tr w:rsidR="00B31426" w:rsidRPr="006435B8" w14:paraId="6954B49D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7E44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D172" w14:textId="1908959A" w:rsidR="00B31426" w:rsidRPr="006435B8" w:rsidRDefault="00B3660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</w:t>
            </w:r>
            <w:r w:rsidR="00171629">
              <w:rPr>
                <w:rFonts w:cs="Arial"/>
                <w:color w:val="auto"/>
              </w:rPr>
              <w:t>11</w:t>
            </w:r>
          </w:p>
        </w:tc>
      </w:tr>
      <w:tr w:rsidR="00B31426" w:rsidRPr="006435B8" w14:paraId="75C9959A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1DFB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A8BF" w14:textId="191BEE5C" w:rsidR="00B31426" w:rsidRPr="006435B8" w:rsidRDefault="00EA3B4E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</w:t>
            </w:r>
            <w:r w:rsidR="0099088B">
              <w:rPr>
                <w:rFonts w:cs="Arial"/>
                <w:color w:val="auto"/>
              </w:rPr>
              <w:t>5</w:t>
            </w:r>
            <w:r>
              <w:rPr>
                <w:rFonts w:cs="Arial"/>
                <w:color w:val="auto"/>
              </w:rPr>
              <w:t>%</w:t>
            </w:r>
          </w:p>
        </w:tc>
      </w:tr>
      <w:tr w:rsidR="00B31426" w:rsidRPr="006435B8" w14:paraId="4BFB08A0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3C91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957D3" w14:textId="0426BD59" w:rsidR="00B31426" w:rsidRPr="006435B8" w:rsidRDefault="00171629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November 2025</w:t>
            </w:r>
          </w:p>
        </w:tc>
      </w:tr>
      <w:tr w:rsidR="00B31426" w:rsidRPr="006435B8" w14:paraId="13EF9FAA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6CD3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E6A8" w14:textId="18F9CBC6" w:rsidR="00B31426" w:rsidRPr="006435B8" w:rsidRDefault="00171629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November 2026</w:t>
            </w:r>
          </w:p>
        </w:tc>
      </w:tr>
      <w:tr w:rsidR="00B31426" w:rsidRPr="006435B8" w14:paraId="68E3793A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CEE0F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A338" w14:textId="1991085B" w:rsidR="00B31426" w:rsidRPr="006435B8" w:rsidRDefault="00171629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Learne Harris</w:t>
            </w:r>
          </w:p>
        </w:tc>
      </w:tr>
      <w:tr w:rsidR="00B31426" w:rsidRPr="006435B8" w14:paraId="1201288C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E96C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A97DF" w14:textId="1E96D7E0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Head Teacher</w:t>
            </w:r>
          </w:p>
        </w:tc>
      </w:tr>
      <w:tr w:rsidR="00B31426" w:rsidRPr="006435B8" w14:paraId="08578262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30DD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proofErr w:type="gramStart"/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  <w:proofErr w:type="gramEnd"/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87C5B" w14:textId="6C1359CB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Chair of Governors</w:t>
            </w:r>
          </w:p>
        </w:tc>
      </w:tr>
    </w:tbl>
    <w:p w14:paraId="20319C7B" w14:textId="77777777" w:rsidR="00B31426" w:rsidRDefault="00B31426" w:rsidP="00B31426">
      <w:pPr>
        <w:rPr>
          <w:rFonts w:ascii="Arial" w:hAnsi="Arial" w:cs="Arial"/>
          <w:b/>
          <w:szCs w:val="24"/>
        </w:rPr>
      </w:pPr>
    </w:p>
    <w:p w14:paraId="2A4CDAF9" w14:textId="77777777" w:rsidR="00B31426" w:rsidRDefault="00B31426" w:rsidP="00B31426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 xml:space="preserve">Funding </w:t>
      </w:r>
      <w:r>
        <w:rPr>
          <w:rFonts w:ascii="Arial" w:hAnsi="Arial" w:cs="Arial"/>
          <w:b/>
          <w:szCs w:val="24"/>
        </w:rPr>
        <w:t>O</w:t>
      </w:r>
      <w:r w:rsidRPr="006435B8">
        <w:rPr>
          <w:rFonts w:ascii="Arial" w:hAnsi="Arial" w:cs="Arial"/>
          <w:b/>
          <w:szCs w:val="24"/>
        </w:rPr>
        <w:t>verview</w:t>
      </w:r>
    </w:p>
    <w:p w14:paraId="61795673" w14:textId="77777777" w:rsidR="00B31426" w:rsidRPr="006435B8" w:rsidRDefault="00B31426" w:rsidP="00B31426">
      <w:pPr>
        <w:rPr>
          <w:rFonts w:ascii="Arial" w:hAnsi="Arial" w:cs="Arial"/>
          <w:b/>
          <w:szCs w:val="24"/>
        </w:rPr>
      </w:pP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B31426" w:rsidRPr="006435B8" w14:paraId="2F0AF945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66B5F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1DD13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Amount</w:t>
            </w:r>
          </w:p>
        </w:tc>
      </w:tr>
      <w:tr w:rsidR="00B31426" w:rsidRPr="006435B8" w14:paraId="4ED43F9F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99DF6" w14:textId="10929ECE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EYPDG/</w:t>
            </w:r>
            <w:r w:rsidR="00B31426" w:rsidRPr="006435B8">
              <w:rPr>
                <w:rFonts w:cs="Arial"/>
                <w:color w:val="auto"/>
              </w:rPr>
              <w:t>PDG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DD4AA" w14:textId="68D5618C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£</w:t>
            </w:r>
            <w:r w:rsidR="008A1D02">
              <w:rPr>
                <w:rFonts w:cs="Arial"/>
                <w:color w:val="auto"/>
              </w:rPr>
              <w:t>4</w:t>
            </w:r>
            <w:r w:rsidR="00171629">
              <w:rPr>
                <w:rFonts w:cs="Arial"/>
                <w:color w:val="auto"/>
              </w:rPr>
              <w:t>2,048</w:t>
            </w:r>
          </w:p>
        </w:tc>
      </w:tr>
      <w:tr w:rsidR="00B31426" w:rsidRPr="006435B8" w14:paraId="047938B5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983A3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EBFD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B31426" w:rsidRPr="006435B8" w14:paraId="7A48B4C2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12B88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FC797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B31426" w:rsidRPr="006435B8" w14:paraId="228A31A1" w14:textId="77777777" w:rsidTr="14CF19CA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B6C90" w14:textId="77777777" w:rsidR="00B31426" w:rsidRPr="006435B8" w:rsidRDefault="00B31426" w:rsidP="00485A92">
            <w:pPr>
              <w:pStyle w:val="TableRow"/>
              <w:rPr>
                <w:rFonts w:cs="Arial"/>
                <w:b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Total budget for this academic year</w:t>
            </w:r>
          </w:p>
          <w:p w14:paraId="3290B458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35A40" w14:textId="1390638F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£</w:t>
            </w:r>
            <w:r w:rsidR="008A1D02">
              <w:rPr>
                <w:rFonts w:cs="Arial"/>
                <w:color w:val="auto"/>
              </w:rPr>
              <w:t>4</w:t>
            </w:r>
            <w:r w:rsidR="00171629">
              <w:rPr>
                <w:rFonts w:cs="Arial"/>
                <w:color w:val="auto"/>
              </w:rPr>
              <w:t>2,048</w:t>
            </w:r>
          </w:p>
        </w:tc>
      </w:tr>
    </w:tbl>
    <w:p w14:paraId="2A9EA204" w14:textId="77777777" w:rsidR="00B31426" w:rsidRPr="006435B8" w:rsidRDefault="00B31426" w:rsidP="00B31426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Part A: Strategy </w:t>
      </w:r>
      <w:r>
        <w:rPr>
          <w:rFonts w:ascii="Arial" w:hAnsi="Arial" w:cs="Arial"/>
          <w:sz w:val="24"/>
          <w:szCs w:val="24"/>
        </w:rPr>
        <w:t>P</w:t>
      </w:r>
      <w:r w:rsidRPr="006435B8">
        <w:rPr>
          <w:rFonts w:ascii="Arial" w:hAnsi="Arial" w:cs="Arial"/>
          <w:sz w:val="24"/>
          <w:szCs w:val="24"/>
        </w:rPr>
        <w:t>lan</w:t>
      </w:r>
    </w:p>
    <w:p w14:paraId="22BA3398" w14:textId="77777777" w:rsidR="00B31426" w:rsidRPr="006435B8" w:rsidRDefault="00B31426" w:rsidP="00B31426">
      <w:pPr>
        <w:pStyle w:val="Heading2"/>
        <w:rPr>
          <w:rFonts w:ascii="Arial" w:hAnsi="Arial" w:cs="Arial"/>
          <w:sz w:val="24"/>
          <w:szCs w:val="24"/>
        </w:rPr>
      </w:pPr>
      <w:bookmarkStart w:id="0" w:name="_Toc357771640"/>
      <w:bookmarkStart w:id="1" w:name="_Toc346793418"/>
      <w:r w:rsidRPr="006435B8">
        <w:rPr>
          <w:rFonts w:ascii="Arial" w:hAnsi="Arial" w:cs="Arial"/>
          <w:sz w:val="24"/>
          <w:szCs w:val="24"/>
        </w:rPr>
        <w:t xml:space="preserve">Statement of </w:t>
      </w:r>
      <w:r>
        <w:rPr>
          <w:rFonts w:ascii="Arial" w:hAnsi="Arial" w:cs="Arial"/>
          <w:sz w:val="24"/>
          <w:szCs w:val="24"/>
        </w:rPr>
        <w:t>I</w:t>
      </w:r>
      <w:r w:rsidRPr="006435B8">
        <w:rPr>
          <w:rFonts w:ascii="Arial" w:hAnsi="Arial" w:cs="Arial"/>
          <w:sz w:val="24"/>
          <w:szCs w:val="24"/>
        </w:rPr>
        <w:t>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B31426" w:rsidRPr="006435B8" w14:paraId="71FB0F97" w14:textId="77777777" w:rsidTr="14CF19CA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A1446" w14:textId="12BA80AF" w:rsidR="00B31426" w:rsidRDefault="00510862" w:rsidP="00485A92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</w:rPr>
              <w:t xml:space="preserve">Using our allocated PDG funding for this academic year our objectives involve raising attainment, particularly of literacy and numeracy skills, and the </w:t>
            </w:r>
            <w:proofErr w:type="spellStart"/>
            <w:r>
              <w:rPr>
                <w:rFonts w:ascii="Arial" w:hAnsi="Arial" w:cs="Arial"/>
                <w:i/>
                <w:iCs/>
              </w:rPr>
              <w:t>well being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of groups of learners, including those entitles to free school meals, those with CLA and other vulnerable learners.</w:t>
            </w:r>
          </w:p>
          <w:p w14:paraId="678EF287" w14:textId="0A24EE9E" w:rsidR="00B31426" w:rsidRPr="006435B8" w:rsidRDefault="00B31426" w:rsidP="14CF19CA">
            <w:pPr>
              <w:pStyle w:val="ListParagraph"/>
              <w:suppressAutoHyphens/>
              <w:autoSpaceDN w:val="0"/>
              <w:spacing w:before="120" w:after="240" w:line="288" w:lineRule="auto"/>
              <w:contextualSpacing/>
              <w:rPr>
                <w:rFonts w:ascii="Arial" w:hAnsi="Arial" w:cs="Arial"/>
                <w:i/>
                <w:iCs/>
              </w:rPr>
            </w:pPr>
          </w:p>
        </w:tc>
      </w:tr>
    </w:tbl>
    <w:p w14:paraId="4791F8EF" w14:textId="77777777" w:rsidR="00B31426" w:rsidRDefault="00B31426" w:rsidP="00B31426">
      <w:pPr>
        <w:pStyle w:val="Heading2"/>
        <w:spacing w:before="600"/>
        <w:rPr>
          <w:rFonts w:ascii="Arial" w:hAnsi="Arial" w:cs="Arial"/>
          <w:sz w:val="24"/>
          <w:szCs w:val="24"/>
        </w:rPr>
      </w:pPr>
      <w:bookmarkStart w:id="2" w:name="_Toc443397160"/>
      <w:r w:rsidRPr="006435B8">
        <w:rPr>
          <w:rFonts w:ascii="Arial" w:hAnsi="Arial" w:cs="Arial"/>
          <w:sz w:val="24"/>
          <w:szCs w:val="24"/>
        </w:rPr>
        <w:t xml:space="preserve">Intended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 xml:space="preserve">utcomes </w:t>
      </w:r>
    </w:p>
    <w:p w14:paraId="4607C403" w14:textId="77777777" w:rsidR="00B31426" w:rsidRPr="00EE1B63" w:rsidRDefault="00B31426" w:rsidP="00B31426"/>
    <w:p w14:paraId="32F7831A" w14:textId="77777777" w:rsidR="00B31426" w:rsidRDefault="00B31426" w:rsidP="00B31426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explains the outcomes we are aiming for </w:t>
      </w:r>
      <w:r w:rsidRPr="006435B8">
        <w:rPr>
          <w:rFonts w:ascii="Arial" w:hAnsi="Arial" w:cs="Arial"/>
          <w:b/>
          <w:bCs/>
          <w:szCs w:val="24"/>
        </w:rPr>
        <w:t>by the end of our current strategy plan</w:t>
      </w:r>
      <w:r w:rsidRPr="006435B8">
        <w:rPr>
          <w:rFonts w:ascii="Arial" w:hAnsi="Arial" w:cs="Arial"/>
          <w:szCs w:val="24"/>
        </w:rPr>
        <w:t>, and how we will measure whether they have been achieved.</w:t>
      </w:r>
    </w:p>
    <w:p w14:paraId="5C6D5862" w14:textId="0985A600" w:rsidR="00B31426" w:rsidRPr="006435B8" w:rsidRDefault="00901388" w:rsidP="00B31426">
      <w:pPr>
        <w:rPr>
          <w:rFonts w:ascii="Arial" w:hAnsi="Arial" w:cs="Arial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E70D34" wp14:editId="0EFDFEE9">
                <wp:simplePos x="0" y="0"/>
                <wp:positionH relativeFrom="margin">
                  <wp:align>right</wp:align>
                </wp:positionH>
                <wp:positionV relativeFrom="paragraph">
                  <wp:posOffset>3979545</wp:posOffset>
                </wp:positionV>
                <wp:extent cx="6076950" cy="54959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549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947A6" w14:textId="77777777" w:rsidR="00EC3E0F" w:rsidRDefault="00EC3E0F" w:rsidP="00EC3E0F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F434FF">
                              <w:rPr>
                                <w:rFonts w:ascii="Comic Sans MS" w:hAnsi="Comic Sans MS"/>
                                <w:u w:val="single"/>
                              </w:rPr>
                              <w:t>Evaluation</w:t>
                            </w:r>
                          </w:p>
                          <w:p w14:paraId="19AA6789" w14:textId="0865DDDE" w:rsidR="00EC3E0F" w:rsidRPr="005B6B15" w:rsidRDefault="00EC3E0F" w:rsidP="00EC3E0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TA </w:t>
                            </w:r>
                            <w:proofErr w:type="gramStart"/>
                            <w:r w:rsidRPr="005B6B15">
                              <w:rPr>
                                <w:rFonts w:ascii="Comic Sans MS" w:hAnsi="Comic Sans MS"/>
                              </w:rPr>
                              <w:t>lead</w:t>
                            </w:r>
                            <w:proofErr w:type="gramEnd"/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intervention continues to be a priority providing bespoke sessions to regularly enable pupils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to develop and embed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literacy and numeracy skills – ensuring daily support and repetition of skills. - Pupils who receive such support make progress across the academic year.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Introduction of new phonic scheme and online Mathletics has provided effective support for targeted groups of learners ensuring pr</w:t>
                            </w:r>
                            <w:r w:rsidR="00781F73">
                              <w:rPr>
                                <w:rFonts w:ascii="Comic Sans MS" w:hAnsi="Comic Sans MS"/>
                              </w:rPr>
                              <w:t>ogress.</w:t>
                            </w:r>
                          </w:p>
                          <w:p w14:paraId="36AEA34C" w14:textId="77777777" w:rsidR="00EC3E0F" w:rsidRPr="005B6B15" w:rsidRDefault="00EC3E0F" w:rsidP="00EC3E0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4BB5D12" w14:textId="0B464BD5" w:rsidR="00EC3E0F" w:rsidRPr="005B6B15" w:rsidRDefault="00EC3E0F" w:rsidP="00EC3E0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As a school we continue our strong focus on using </w:t>
                            </w:r>
                            <w:r w:rsidR="00781F73" w:rsidRPr="005B6B15">
                              <w:rPr>
                                <w:rFonts w:ascii="Comic Sans MS" w:hAnsi="Comic Sans MS"/>
                              </w:rPr>
                              <w:t>the PDG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to enable us to release staff to support pupils with well-being concerns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using TIS, ELSA and Zones of Regulation</w:t>
                            </w:r>
                            <w:r w:rsidR="00781F73">
                              <w:rPr>
                                <w:rFonts w:ascii="Comic Sans MS" w:hAnsi="Comic Sans MS"/>
                              </w:rPr>
                              <w:t xml:space="preserve"> check ins.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–  programmes as stated</w:t>
                            </w:r>
                            <w:r w:rsidR="00781F73"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81F73">
                              <w:rPr>
                                <w:rFonts w:ascii="Comic Sans MS" w:hAnsi="Comic Sans MS"/>
                              </w:rPr>
                              <w:t xml:space="preserve">mean we </w:t>
                            </w:r>
                            <w:proofErr w:type="gramStart"/>
                            <w:r w:rsidR="00781F73">
                              <w:rPr>
                                <w:rFonts w:ascii="Comic Sans MS" w:hAnsi="Comic Sans MS"/>
                              </w:rPr>
                              <w:t xml:space="preserve">are able 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>to</w:t>
                            </w:r>
                            <w:proofErr w:type="gramEnd"/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see an </w:t>
                            </w:r>
                            <w:r w:rsidR="00781F73" w:rsidRPr="005B6B15">
                              <w:rPr>
                                <w:rFonts w:ascii="Comic Sans MS" w:hAnsi="Comic Sans MS"/>
                              </w:rPr>
                              <w:t>improvement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in </w:t>
                            </w:r>
                            <w:proofErr w:type="gramStart"/>
                            <w:r w:rsidRPr="005B6B15">
                              <w:rPr>
                                <w:rFonts w:ascii="Comic Sans MS" w:hAnsi="Comic Sans MS"/>
                              </w:rPr>
                              <w:t>pupils</w:t>
                            </w:r>
                            <w:proofErr w:type="gramEnd"/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emotional wellbeing and ability to use strategies to support them in and out of the classroom.</w:t>
                            </w:r>
                            <w:r w:rsidR="00781F73">
                              <w:rPr>
                                <w:rFonts w:ascii="Comic Sans MS" w:hAnsi="Comic Sans MS"/>
                              </w:rPr>
                              <w:t xml:space="preserve"> Weekly visits from the ‘well being </w:t>
                            </w:r>
                            <w:proofErr w:type="gramStart"/>
                            <w:r w:rsidR="00781F73">
                              <w:rPr>
                                <w:rFonts w:ascii="Comic Sans MS" w:hAnsi="Comic Sans MS"/>
                              </w:rPr>
                              <w:t>‘ dog</w:t>
                            </w:r>
                            <w:proofErr w:type="gramEnd"/>
                            <w:r w:rsidR="00781F73">
                              <w:rPr>
                                <w:rFonts w:ascii="Comic Sans MS" w:hAnsi="Comic Sans MS"/>
                              </w:rPr>
                              <w:t xml:space="preserve"> allow time for additional support for pupils across the school.</w:t>
                            </w:r>
                          </w:p>
                          <w:p w14:paraId="02EE59CE" w14:textId="64F2AA12" w:rsidR="00EC3E0F" w:rsidRPr="005B6B15" w:rsidRDefault="00EC3E0F" w:rsidP="00EC3E0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Pupils this year have enjoyed class visitors, </w:t>
                            </w:r>
                            <w:r w:rsidR="00781F73">
                              <w:rPr>
                                <w:rFonts w:ascii="Comic Sans MS" w:hAnsi="Comic Sans MS"/>
                              </w:rPr>
                              <w:t xml:space="preserve">cinema trips, 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>library visits, access to dramas</w:t>
                            </w:r>
                            <w:r w:rsidR="00781F73">
                              <w:rPr>
                                <w:rFonts w:ascii="Comic Sans MS" w:hAnsi="Comic Sans MS"/>
                              </w:rPr>
                              <w:t>, violin lessons.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88D26C4" w14:textId="7C7D0BA2" w:rsidR="00EC3E0F" w:rsidRDefault="00EC3E0F"/>
                          <w:p w14:paraId="08521457" w14:textId="430F26B7" w:rsidR="00781F73" w:rsidRPr="00901388" w:rsidRDefault="00781F73">
                            <w:pPr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Physical </w:t>
                            </w:r>
                            <w:proofErr w:type="spellStart"/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>well being</w:t>
                            </w:r>
                            <w:proofErr w:type="spellEnd"/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continues to be a focus for us as a school all pupils take part in weekly </w:t>
                            </w:r>
                            <w:proofErr w:type="gramStart"/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>out door</w:t>
                            </w:r>
                            <w:proofErr w:type="gramEnd"/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learning and pe sessions- our </w:t>
                            </w:r>
                            <w:proofErr w:type="gramStart"/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>Wellbeing  Warriors</w:t>
                            </w:r>
                            <w:proofErr w:type="gramEnd"/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</w:t>
                            </w:r>
                            <w:r w:rsidR="00901388"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 w:rsidR="00901388" w:rsidRPr="00901388">
                              <w:rPr>
                                <w:rFonts w:ascii="Comic Sans MS" w:hAnsi="Comic Sans MS"/>
                                <w:szCs w:val="24"/>
                              </w:rPr>
                              <w:t>Play Ground</w:t>
                            </w:r>
                            <w:proofErr w:type="gramEnd"/>
                            <w:r w:rsidR="00901388"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901388"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Leaders </w:t>
                            </w:r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</w:t>
                            </w:r>
                            <w:r w:rsidR="00901388" w:rsidRPr="00901388">
                              <w:rPr>
                                <w:rFonts w:ascii="Comic Sans MS" w:hAnsi="Comic Sans MS"/>
                                <w:szCs w:val="24"/>
                              </w:rPr>
                              <w:t>and</w:t>
                            </w:r>
                            <w:proofErr w:type="gramEnd"/>
                            <w:r w:rsidR="00901388"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</w:t>
                            </w:r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>Sport Ambassadors lead by example running lunchtime clubs and supporting younger pupils in active learning.</w:t>
                            </w:r>
                          </w:p>
                          <w:p w14:paraId="05231013" w14:textId="7F45A7E8" w:rsidR="00781F73" w:rsidRPr="00901388" w:rsidRDefault="00781F73">
                            <w:pPr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901388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The introduction of the new PE scheme has provided staff and pupils with a wealth of </w:t>
                            </w:r>
                            <w:r w:rsidR="00901388" w:rsidRPr="00901388">
                              <w:rPr>
                                <w:rFonts w:ascii="Comic Sans MS" w:hAnsi="Comic Sans MS"/>
                                <w:szCs w:val="24"/>
                              </w:rPr>
                              <w:t>experiences in dance, games and gymnastics -pupils have been actively involved in Torfaen swimming, football, cricket, and athletics this year.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E70D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7.3pt;margin-top:313.35pt;width:478.5pt;height:432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jQpDwIAACAEAAAOAAAAZHJzL2Uyb0RvYy54bWysU9tu2zAMfR+wfxD0vtgJ4rQx4hRdugwD&#10;ugvQ7QMUWY6FyaJGKbG7rx+luGl2wR6G6UEgReqQPCRXN0Nn2FGh12ArPp3knCkrodZ2X/Evn7ev&#10;rjnzQdhaGLCq4o/K85v1yxer3pVqBi2YWiEjEOvL3lW8DcGVWeZlqzrhJ+CUJWMD2IlAKu6zGkVP&#10;6J3JZnm+yHrA2iFI5T293p2MfJ3wm0bJ8LFpvArMVJxyC+nGdO/ina1XotyjcK2WYxriH7LohLYU&#10;9Ax1J4JgB9S/QXVaInhowkRCl0HTaKlSDVTNNP+lmodWOJVqIXK8O9Pk/x+s/HB8cJ+QheE1DNTA&#10;VIR39yC/emZh0wq7V7eI0LdK1BR4GinLeufL8Wuk2pc+guz691BTk8UhQAIaGuwiK1QnI3RqwOOZ&#10;dDUEJulxkV8tlgWZJNmK+bJYzooUQ5RP3x368FZBx6JQcaSuJnhxvPchpiPKJ5cYzYPR9VYbkxTc&#10;7zYG2VHQBGzTGdF/cjOW9RVfFhT77xB5On+C6HSgUTa6q/j12UmUkbc3tk6DFoQ2J5lSNnYkMnJ3&#10;YjEMu4EcI6E7qB+JUoTTyNKKkdACfuesp3GtuP92EKg4M+8stWU5nc/jfCdlXlzNSMFLy+7SIqwk&#10;qIoHzk7iJqSdiKVbuKX2NToR+5zJmCuNYeJ7XJk455d68npe7PUPAAAA//8DAFBLAwQUAAYACAAA&#10;ACEAP2DtZd8AAAAJAQAADwAAAGRycy9kb3ducmV2LnhtbEyPwU7DMBBE70j8g7VIXBB1CCVpQpwK&#10;IYHoDQqCqxtvk4h4HWw3DX/PcoLjzoxm31Tr2Q5iQh96RwquFgkIpMaZnloFb68PlysQIWoyenCE&#10;Cr4xwLo+Pal0adyRXnDaxlZwCYVSK+hiHEspQ9Oh1WHhRiT29s5bHfn0rTReH7ncDjJNkkxa3RN/&#10;6PSI9x02n9uDVbBaPk0fYXP9/N5k+6GIF/n0+OWVOj+b725BRJzjXxh+8RkdambauQOZIAYFPCQq&#10;yNIsB8F2cZOzsuPcskhTkHUl/y+ofwAAAP//AwBQSwECLQAUAAYACAAAACEAtoM4kv4AAADhAQAA&#10;EwAAAAAAAAAAAAAAAAAAAAAAW0NvbnRlbnRfVHlwZXNdLnhtbFBLAQItABQABgAIAAAAIQA4/SH/&#10;1gAAAJQBAAALAAAAAAAAAAAAAAAAAC8BAABfcmVscy8ucmVsc1BLAQItABQABgAIAAAAIQDeajQp&#10;DwIAACAEAAAOAAAAAAAAAAAAAAAAAC4CAABkcnMvZTJvRG9jLnhtbFBLAQItABQABgAIAAAAIQA/&#10;YO1l3wAAAAkBAAAPAAAAAAAAAAAAAAAAAGkEAABkcnMvZG93bnJldi54bWxQSwUGAAAAAAQABADz&#10;AAAAdQUAAAAA&#10;">
                <v:textbox>
                  <w:txbxContent>
                    <w:p w14:paraId="1F1947A6" w14:textId="77777777" w:rsidR="00EC3E0F" w:rsidRDefault="00EC3E0F" w:rsidP="00EC3E0F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F434FF">
                        <w:rPr>
                          <w:rFonts w:ascii="Comic Sans MS" w:hAnsi="Comic Sans MS"/>
                          <w:u w:val="single"/>
                        </w:rPr>
                        <w:t>Evaluation</w:t>
                      </w:r>
                    </w:p>
                    <w:p w14:paraId="19AA6789" w14:textId="0865DDDE" w:rsidR="00EC3E0F" w:rsidRPr="005B6B15" w:rsidRDefault="00EC3E0F" w:rsidP="00EC3E0F">
                      <w:pPr>
                        <w:rPr>
                          <w:rFonts w:ascii="Comic Sans MS" w:hAnsi="Comic Sans MS"/>
                        </w:rPr>
                      </w:pPr>
                      <w:r w:rsidRPr="005B6B15">
                        <w:rPr>
                          <w:rFonts w:ascii="Comic Sans MS" w:hAnsi="Comic Sans MS"/>
                        </w:rPr>
                        <w:t xml:space="preserve"> TA </w:t>
                      </w:r>
                      <w:proofErr w:type="gramStart"/>
                      <w:r w:rsidRPr="005B6B15">
                        <w:rPr>
                          <w:rFonts w:ascii="Comic Sans MS" w:hAnsi="Comic Sans MS"/>
                        </w:rPr>
                        <w:t>lead</w:t>
                      </w:r>
                      <w:proofErr w:type="gramEnd"/>
                      <w:r w:rsidRPr="005B6B15">
                        <w:rPr>
                          <w:rFonts w:ascii="Comic Sans MS" w:hAnsi="Comic Sans MS"/>
                        </w:rPr>
                        <w:t xml:space="preserve"> intervention continues to be a priority providing bespoke sessions to regularly enable pupils</w:t>
                      </w:r>
                      <w:r>
                        <w:rPr>
                          <w:rFonts w:ascii="Comic Sans MS" w:hAnsi="Comic Sans MS"/>
                        </w:rPr>
                        <w:t xml:space="preserve"> to develop and embed</w:t>
                      </w:r>
                      <w:r w:rsidRPr="005B6B15">
                        <w:rPr>
                          <w:rFonts w:ascii="Comic Sans MS" w:hAnsi="Comic Sans MS"/>
                        </w:rPr>
                        <w:t xml:space="preserve"> literacy and numeracy skills – ensuring daily support and repetition of skills. - Pupils who receive such support make progress across the academic year.</w:t>
                      </w:r>
                      <w:r>
                        <w:rPr>
                          <w:rFonts w:ascii="Comic Sans MS" w:hAnsi="Comic Sans MS"/>
                        </w:rPr>
                        <w:t xml:space="preserve"> Introduction of new phonic scheme and online Mathletics has provided effective support for targeted groups of learners ensuring pr</w:t>
                      </w:r>
                      <w:r w:rsidR="00781F73">
                        <w:rPr>
                          <w:rFonts w:ascii="Comic Sans MS" w:hAnsi="Comic Sans MS"/>
                        </w:rPr>
                        <w:t>ogress.</w:t>
                      </w:r>
                    </w:p>
                    <w:p w14:paraId="36AEA34C" w14:textId="77777777" w:rsidR="00EC3E0F" w:rsidRPr="005B6B15" w:rsidRDefault="00EC3E0F" w:rsidP="00EC3E0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4BB5D12" w14:textId="0B464BD5" w:rsidR="00EC3E0F" w:rsidRPr="005B6B15" w:rsidRDefault="00EC3E0F" w:rsidP="00EC3E0F">
                      <w:pPr>
                        <w:rPr>
                          <w:rFonts w:ascii="Comic Sans MS" w:hAnsi="Comic Sans MS"/>
                        </w:rPr>
                      </w:pPr>
                      <w:r w:rsidRPr="005B6B15">
                        <w:rPr>
                          <w:rFonts w:ascii="Comic Sans MS" w:hAnsi="Comic Sans MS"/>
                        </w:rPr>
                        <w:t xml:space="preserve">As a school we continue our strong focus on using </w:t>
                      </w:r>
                      <w:r w:rsidR="00781F73" w:rsidRPr="005B6B15">
                        <w:rPr>
                          <w:rFonts w:ascii="Comic Sans MS" w:hAnsi="Comic Sans MS"/>
                        </w:rPr>
                        <w:t>the PDG</w:t>
                      </w:r>
                      <w:r w:rsidRPr="005B6B15">
                        <w:rPr>
                          <w:rFonts w:ascii="Comic Sans MS" w:hAnsi="Comic Sans MS"/>
                        </w:rPr>
                        <w:t xml:space="preserve"> to enable us to release staff to support pupils with well-being concerns</w:t>
                      </w:r>
                      <w:r>
                        <w:rPr>
                          <w:rFonts w:ascii="Comic Sans MS" w:hAnsi="Comic Sans MS"/>
                        </w:rPr>
                        <w:t xml:space="preserve"> using TIS, ELSA and Zones of Regulation</w:t>
                      </w:r>
                      <w:r w:rsidR="00781F73">
                        <w:rPr>
                          <w:rFonts w:ascii="Comic Sans MS" w:hAnsi="Comic Sans MS"/>
                        </w:rPr>
                        <w:t xml:space="preserve"> check ins.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5B6B15">
                        <w:rPr>
                          <w:rFonts w:ascii="Comic Sans MS" w:hAnsi="Comic Sans MS"/>
                        </w:rPr>
                        <w:t xml:space="preserve"> –  programmes as stated</w:t>
                      </w:r>
                      <w:r w:rsidR="00781F73">
                        <w:rPr>
                          <w:rFonts w:ascii="Comic Sans MS" w:hAnsi="Comic Sans MS"/>
                        </w:rPr>
                        <w:t>,</w:t>
                      </w:r>
                      <w:r w:rsidRPr="005B6B15">
                        <w:rPr>
                          <w:rFonts w:ascii="Comic Sans MS" w:hAnsi="Comic Sans MS"/>
                        </w:rPr>
                        <w:t xml:space="preserve"> </w:t>
                      </w:r>
                      <w:r w:rsidR="00781F73">
                        <w:rPr>
                          <w:rFonts w:ascii="Comic Sans MS" w:hAnsi="Comic Sans MS"/>
                        </w:rPr>
                        <w:t xml:space="preserve">mean we </w:t>
                      </w:r>
                      <w:proofErr w:type="gramStart"/>
                      <w:r w:rsidR="00781F73">
                        <w:rPr>
                          <w:rFonts w:ascii="Comic Sans MS" w:hAnsi="Comic Sans MS"/>
                        </w:rPr>
                        <w:t xml:space="preserve">are able </w:t>
                      </w:r>
                      <w:r w:rsidRPr="005B6B15">
                        <w:rPr>
                          <w:rFonts w:ascii="Comic Sans MS" w:hAnsi="Comic Sans MS"/>
                        </w:rPr>
                        <w:t>to</w:t>
                      </w:r>
                      <w:proofErr w:type="gramEnd"/>
                      <w:r w:rsidRPr="005B6B15">
                        <w:rPr>
                          <w:rFonts w:ascii="Comic Sans MS" w:hAnsi="Comic Sans MS"/>
                        </w:rPr>
                        <w:t xml:space="preserve"> see an </w:t>
                      </w:r>
                      <w:r w:rsidR="00781F73" w:rsidRPr="005B6B15">
                        <w:rPr>
                          <w:rFonts w:ascii="Comic Sans MS" w:hAnsi="Comic Sans MS"/>
                        </w:rPr>
                        <w:t>improvement</w:t>
                      </w:r>
                      <w:r w:rsidRPr="005B6B15">
                        <w:rPr>
                          <w:rFonts w:ascii="Comic Sans MS" w:hAnsi="Comic Sans MS"/>
                        </w:rPr>
                        <w:t xml:space="preserve"> in </w:t>
                      </w:r>
                      <w:proofErr w:type="gramStart"/>
                      <w:r w:rsidRPr="005B6B15">
                        <w:rPr>
                          <w:rFonts w:ascii="Comic Sans MS" w:hAnsi="Comic Sans MS"/>
                        </w:rPr>
                        <w:t>pupils</w:t>
                      </w:r>
                      <w:proofErr w:type="gramEnd"/>
                      <w:r w:rsidRPr="005B6B15">
                        <w:rPr>
                          <w:rFonts w:ascii="Comic Sans MS" w:hAnsi="Comic Sans MS"/>
                        </w:rPr>
                        <w:t xml:space="preserve"> emotional wellbeing and ability to use strategies to support them in and out of the classroom.</w:t>
                      </w:r>
                      <w:r w:rsidR="00781F73">
                        <w:rPr>
                          <w:rFonts w:ascii="Comic Sans MS" w:hAnsi="Comic Sans MS"/>
                        </w:rPr>
                        <w:t xml:space="preserve"> Weekly visits from the ‘well being </w:t>
                      </w:r>
                      <w:proofErr w:type="gramStart"/>
                      <w:r w:rsidR="00781F73">
                        <w:rPr>
                          <w:rFonts w:ascii="Comic Sans MS" w:hAnsi="Comic Sans MS"/>
                        </w:rPr>
                        <w:t>‘ dog</w:t>
                      </w:r>
                      <w:proofErr w:type="gramEnd"/>
                      <w:r w:rsidR="00781F73">
                        <w:rPr>
                          <w:rFonts w:ascii="Comic Sans MS" w:hAnsi="Comic Sans MS"/>
                        </w:rPr>
                        <w:t xml:space="preserve"> allow time for additional support for pupils across the school.</w:t>
                      </w:r>
                    </w:p>
                    <w:p w14:paraId="02EE59CE" w14:textId="64F2AA12" w:rsidR="00EC3E0F" w:rsidRPr="005B6B15" w:rsidRDefault="00EC3E0F" w:rsidP="00EC3E0F">
                      <w:pPr>
                        <w:rPr>
                          <w:rFonts w:ascii="Comic Sans MS" w:hAnsi="Comic Sans MS"/>
                        </w:rPr>
                      </w:pPr>
                      <w:r w:rsidRPr="005B6B15">
                        <w:rPr>
                          <w:rFonts w:ascii="Comic Sans MS" w:hAnsi="Comic Sans MS"/>
                        </w:rPr>
                        <w:t xml:space="preserve">Pupils this year have enjoyed class visitors, </w:t>
                      </w:r>
                      <w:r w:rsidR="00781F73">
                        <w:rPr>
                          <w:rFonts w:ascii="Comic Sans MS" w:hAnsi="Comic Sans MS"/>
                        </w:rPr>
                        <w:t xml:space="preserve">cinema trips, </w:t>
                      </w:r>
                      <w:r w:rsidRPr="005B6B15">
                        <w:rPr>
                          <w:rFonts w:ascii="Comic Sans MS" w:hAnsi="Comic Sans MS"/>
                        </w:rPr>
                        <w:t>library visits, access to dramas</w:t>
                      </w:r>
                      <w:r w:rsidR="00781F73">
                        <w:rPr>
                          <w:rFonts w:ascii="Comic Sans MS" w:hAnsi="Comic Sans MS"/>
                        </w:rPr>
                        <w:t>, violin lessons.</w:t>
                      </w:r>
                      <w:r w:rsidRPr="005B6B15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88D26C4" w14:textId="7C7D0BA2" w:rsidR="00EC3E0F" w:rsidRDefault="00EC3E0F"/>
                    <w:p w14:paraId="08521457" w14:textId="430F26B7" w:rsidR="00781F73" w:rsidRPr="00901388" w:rsidRDefault="00781F73">
                      <w:pPr>
                        <w:rPr>
                          <w:rFonts w:ascii="Comic Sans MS" w:hAnsi="Comic Sans MS"/>
                          <w:szCs w:val="24"/>
                        </w:rPr>
                      </w:pPr>
                      <w:r w:rsidRPr="00901388">
                        <w:rPr>
                          <w:rFonts w:ascii="Comic Sans MS" w:hAnsi="Comic Sans MS"/>
                          <w:szCs w:val="24"/>
                        </w:rPr>
                        <w:t xml:space="preserve">Physical </w:t>
                      </w:r>
                      <w:proofErr w:type="spellStart"/>
                      <w:r w:rsidRPr="00901388">
                        <w:rPr>
                          <w:rFonts w:ascii="Comic Sans MS" w:hAnsi="Comic Sans MS"/>
                          <w:szCs w:val="24"/>
                        </w:rPr>
                        <w:t>well being</w:t>
                      </w:r>
                      <w:proofErr w:type="spellEnd"/>
                      <w:r w:rsidRPr="00901388">
                        <w:rPr>
                          <w:rFonts w:ascii="Comic Sans MS" w:hAnsi="Comic Sans MS"/>
                          <w:szCs w:val="24"/>
                        </w:rPr>
                        <w:t xml:space="preserve"> continues to be a focus for us as a school all pupils take part in weekly </w:t>
                      </w:r>
                      <w:proofErr w:type="gramStart"/>
                      <w:r w:rsidRPr="00901388">
                        <w:rPr>
                          <w:rFonts w:ascii="Comic Sans MS" w:hAnsi="Comic Sans MS"/>
                          <w:szCs w:val="24"/>
                        </w:rPr>
                        <w:t>out door</w:t>
                      </w:r>
                      <w:proofErr w:type="gramEnd"/>
                      <w:r w:rsidRPr="00901388">
                        <w:rPr>
                          <w:rFonts w:ascii="Comic Sans MS" w:hAnsi="Comic Sans MS"/>
                          <w:szCs w:val="24"/>
                        </w:rPr>
                        <w:t xml:space="preserve"> learning and pe sessions- our </w:t>
                      </w:r>
                      <w:proofErr w:type="gramStart"/>
                      <w:r w:rsidRPr="00901388">
                        <w:rPr>
                          <w:rFonts w:ascii="Comic Sans MS" w:hAnsi="Comic Sans MS"/>
                          <w:szCs w:val="24"/>
                        </w:rPr>
                        <w:t>Wellbeing  Warriors</w:t>
                      </w:r>
                      <w:proofErr w:type="gramEnd"/>
                      <w:r w:rsidRPr="00901388">
                        <w:rPr>
                          <w:rFonts w:ascii="Comic Sans MS" w:hAnsi="Comic Sans MS"/>
                          <w:szCs w:val="24"/>
                        </w:rPr>
                        <w:t xml:space="preserve"> </w:t>
                      </w:r>
                      <w:r w:rsidR="00901388" w:rsidRPr="00901388">
                        <w:rPr>
                          <w:rFonts w:ascii="Comic Sans MS" w:hAnsi="Comic Sans MS"/>
                          <w:szCs w:val="24"/>
                        </w:rPr>
                        <w:t xml:space="preserve">, </w:t>
                      </w:r>
                      <w:proofErr w:type="gramStart"/>
                      <w:r w:rsidR="00901388" w:rsidRPr="00901388">
                        <w:rPr>
                          <w:rFonts w:ascii="Comic Sans MS" w:hAnsi="Comic Sans MS"/>
                          <w:szCs w:val="24"/>
                        </w:rPr>
                        <w:t>Play Ground</w:t>
                      </w:r>
                      <w:proofErr w:type="gramEnd"/>
                      <w:r w:rsidR="00901388" w:rsidRPr="00901388">
                        <w:rPr>
                          <w:rFonts w:ascii="Comic Sans MS" w:hAnsi="Comic Sans MS"/>
                          <w:szCs w:val="24"/>
                        </w:rPr>
                        <w:t xml:space="preserve"> </w:t>
                      </w:r>
                      <w:proofErr w:type="gramStart"/>
                      <w:r w:rsidR="00901388" w:rsidRPr="00901388">
                        <w:rPr>
                          <w:rFonts w:ascii="Comic Sans MS" w:hAnsi="Comic Sans MS"/>
                          <w:szCs w:val="24"/>
                        </w:rPr>
                        <w:t xml:space="preserve">Leaders </w:t>
                      </w:r>
                      <w:r w:rsidRPr="00901388">
                        <w:rPr>
                          <w:rFonts w:ascii="Comic Sans MS" w:hAnsi="Comic Sans MS"/>
                          <w:szCs w:val="24"/>
                        </w:rPr>
                        <w:t xml:space="preserve"> </w:t>
                      </w:r>
                      <w:r w:rsidR="00901388" w:rsidRPr="00901388">
                        <w:rPr>
                          <w:rFonts w:ascii="Comic Sans MS" w:hAnsi="Comic Sans MS"/>
                          <w:szCs w:val="24"/>
                        </w:rPr>
                        <w:t>and</w:t>
                      </w:r>
                      <w:proofErr w:type="gramEnd"/>
                      <w:r w:rsidR="00901388" w:rsidRPr="00901388">
                        <w:rPr>
                          <w:rFonts w:ascii="Comic Sans MS" w:hAnsi="Comic Sans MS"/>
                          <w:szCs w:val="24"/>
                        </w:rPr>
                        <w:t xml:space="preserve"> </w:t>
                      </w:r>
                      <w:r w:rsidRPr="00901388">
                        <w:rPr>
                          <w:rFonts w:ascii="Comic Sans MS" w:hAnsi="Comic Sans MS"/>
                          <w:szCs w:val="24"/>
                        </w:rPr>
                        <w:t>Sport Ambassadors lead by example running lunchtime clubs and supporting younger pupils in active learning.</w:t>
                      </w:r>
                    </w:p>
                    <w:p w14:paraId="05231013" w14:textId="7F45A7E8" w:rsidR="00781F73" w:rsidRPr="00901388" w:rsidRDefault="00781F73">
                      <w:pPr>
                        <w:rPr>
                          <w:rFonts w:ascii="Comic Sans MS" w:hAnsi="Comic Sans MS"/>
                          <w:szCs w:val="24"/>
                        </w:rPr>
                      </w:pPr>
                      <w:r w:rsidRPr="00901388">
                        <w:rPr>
                          <w:rFonts w:ascii="Comic Sans MS" w:hAnsi="Comic Sans MS"/>
                          <w:szCs w:val="24"/>
                        </w:rPr>
                        <w:t xml:space="preserve">The introduction of the new PE scheme has provided staff and pupils with a wealth of </w:t>
                      </w:r>
                      <w:r w:rsidR="00901388" w:rsidRPr="00901388">
                        <w:rPr>
                          <w:rFonts w:ascii="Comic Sans MS" w:hAnsi="Comic Sans MS"/>
                          <w:szCs w:val="24"/>
                        </w:rPr>
                        <w:t>experiences in dance, games and gymnastics -pupils have been actively involved in Torfaen swimming, football, cricket, and athletics this year.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6"/>
        <w:gridCol w:w="4731"/>
      </w:tblGrid>
      <w:tr w:rsidR="00B31426" w:rsidRPr="006435B8" w14:paraId="763CB8B3" w14:textId="77777777" w:rsidTr="008A1D02">
        <w:tc>
          <w:tcPr>
            <w:tcW w:w="4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7C91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Intended outcome</w:t>
            </w:r>
          </w:p>
        </w:tc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BC620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Success criteria</w:t>
            </w:r>
          </w:p>
        </w:tc>
      </w:tr>
      <w:tr w:rsidR="00B31426" w:rsidRPr="006435B8" w14:paraId="7ED0A991" w14:textId="77777777" w:rsidTr="008A1D02">
        <w:tc>
          <w:tcPr>
            <w:tcW w:w="4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6ADA1" w14:textId="15621EC9" w:rsidR="00B31426" w:rsidRPr="0029103B" w:rsidRDefault="00510862" w:rsidP="00510862">
            <w:pPr>
              <w:spacing w:after="160" w:line="259" w:lineRule="auto"/>
              <w:ind w:left="45"/>
              <w:contextualSpacing/>
              <w:rPr>
                <w:rFonts w:ascii="Comic Sans MS" w:hAnsi="Comic Sans MS"/>
              </w:rPr>
            </w:pPr>
            <w:r w:rsidRPr="0029103B">
              <w:rPr>
                <w:rFonts w:ascii="Comic Sans MS" w:hAnsi="Comic Sans MS"/>
              </w:rPr>
              <w:t xml:space="preserve">Provision of small intervention groups to raise standards in literacy and numeracy skills including Read Write Inc.  spelling, PAT groups and Maths Catch Up. </w:t>
            </w:r>
          </w:p>
        </w:tc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7F0B" w14:textId="0BB555CE" w:rsidR="00B31426" w:rsidRPr="009E0E55" w:rsidRDefault="009E0E55" w:rsidP="14CF19CA">
            <w:pPr>
              <w:pStyle w:val="TableRowCentered"/>
              <w:jc w:val="left"/>
              <w:rPr>
                <w:rFonts w:ascii="Comic Sans MS" w:hAnsi="Comic Sans MS" w:cs="Arial"/>
                <w:color w:val="auto"/>
                <w:szCs w:val="24"/>
              </w:rPr>
            </w:pP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Nearly all </w:t>
            </w:r>
            <w:r w:rsidR="00700277">
              <w:rPr>
                <w:rFonts w:ascii="Comic Sans MS" w:hAnsi="Comic Sans MS" w:cs="Arial"/>
                <w:color w:val="auto"/>
                <w:szCs w:val="24"/>
              </w:rPr>
              <w:t>learners</w:t>
            </w: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 make good progress developing reading and writing – with a spelling focus.</w:t>
            </w:r>
          </w:p>
          <w:p w14:paraId="53BFC40B" w14:textId="7B880CC2" w:rsidR="009E0E55" w:rsidRPr="006435B8" w:rsidRDefault="009E0E55" w:rsidP="14CF19CA">
            <w:pPr>
              <w:pStyle w:val="TableRowCentered"/>
              <w:jc w:val="left"/>
              <w:rPr>
                <w:rFonts w:cs="Arial"/>
                <w:color w:val="auto"/>
                <w:sz w:val="20"/>
              </w:rPr>
            </w:pP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Nearly all </w:t>
            </w:r>
            <w:r w:rsidR="00700277">
              <w:rPr>
                <w:rFonts w:ascii="Comic Sans MS" w:hAnsi="Comic Sans MS" w:cs="Arial"/>
                <w:color w:val="auto"/>
                <w:szCs w:val="24"/>
              </w:rPr>
              <w:t>learners</w:t>
            </w: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 make progress in developing their numeracy skills.</w:t>
            </w:r>
          </w:p>
        </w:tc>
      </w:tr>
      <w:tr w:rsidR="00B31426" w:rsidRPr="006435B8" w14:paraId="5A4DE2DF" w14:textId="77777777" w:rsidTr="008A1D02">
        <w:tc>
          <w:tcPr>
            <w:tcW w:w="4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10B62" w14:textId="77777777" w:rsidR="00B31426" w:rsidRDefault="00510862" w:rsidP="00510862">
            <w:pPr>
              <w:spacing w:after="160" w:line="259" w:lineRule="auto"/>
              <w:ind w:left="45"/>
              <w:contextualSpacing/>
              <w:rPr>
                <w:rFonts w:ascii="Comic Sans MS" w:hAnsi="Comic Sans MS"/>
              </w:rPr>
            </w:pPr>
            <w:r w:rsidRPr="0029103B">
              <w:rPr>
                <w:rFonts w:ascii="Comic Sans MS" w:hAnsi="Comic Sans MS"/>
              </w:rPr>
              <w:t xml:space="preserve">Provide funding to support intervention programmes focusing on well-being TIS sessions, sand and </w:t>
            </w:r>
            <w:proofErr w:type="spellStart"/>
            <w:r w:rsidRPr="0029103B">
              <w:rPr>
                <w:rFonts w:ascii="Comic Sans MS" w:hAnsi="Comic Sans MS"/>
              </w:rPr>
              <w:t>lego</w:t>
            </w:r>
            <w:proofErr w:type="spellEnd"/>
            <w:r w:rsidRPr="0029103B">
              <w:rPr>
                <w:rFonts w:ascii="Comic Sans MS" w:hAnsi="Comic Sans MS"/>
              </w:rPr>
              <w:t xml:space="preserve"> play – check in sessions.</w:t>
            </w:r>
            <w:r w:rsidR="00EC3E0F">
              <w:rPr>
                <w:rFonts w:ascii="Comic Sans MS" w:hAnsi="Comic Sans MS"/>
              </w:rPr>
              <w:t xml:space="preserve"> Introduction on ELSA</w:t>
            </w:r>
          </w:p>
          <w:p w14:paraId="26061C22" w14:textId="3EE9ED65" w:rsidR="00781F73" w:rsidRPr="0029103B" w:rsidRDefault="00781F73" w:rsidP="00510862">
            <w:pPr>
              <w:spacing w:after="160" w:line="259" w:lineRule="auto"/>
              <w:ind w:left="45"/>
              <w:contextualSpacing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Well</w:t>
            </w:r>
            <w:proofErr w:type="gramEnd"/>
            <w:r>
              <w:rPr>
                <w:rFonts w:ascii="Comic Sans MS" w:hAnsi="Comic Sans MS"/>
              </w:rPr>
              <w:t xml:space="preserve"> Being Dog sessions.</w:t>
            </w:r>
          </w:p>
        </w:tc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12F3" w14:textId="7E18E999" w:rsidR="00B31426" w:rsidRPr="009E0E55" w:rsidRDefault="009E0E55" w:rsidP="14CF19CA">
            <w:pPr>
              <w:pStyle w:val="TableRowCentered"/>
              <w:ind w:left="0"/>
              <w:jc w:val="left"/>
              <w:rPr>
                <w:rFonts w:ascii="Comic Sans MS" w:hAnsi="Comic Sans MS" w:cs="Arial"/>
                <w:color w:val="auto"/>
                <w:szCs w:val="24"/>
              </w:rPr>
            </w:pPr>
            <w:r w:rsidRPr="009E0E55">
              <w:rPr>
                <w:rFonts w:ascii="Comic Sans MS" w:hAnsi="Comic Sans MS" w:cs="Arial"/>
                <w:color w:val="auto"/>
                <w:szCs w:val="24"/>
              </w:rPr>
              <w:t>The well- being needs of vulnerable children are identified and supported. All</w:t>
            </w:r>
            <w:r w:rsidR="00700277">
              <w:rPr>
                <w:rFonts w:ascii="Comic Sans MS" w:hAnsi="Comic Sans MS" w:cs="Arial"/>
                <w:color w:val="auto"/>
                <w:szCs w:val="24"/>
              </w:rPr>
              <w:t xml:space="preserve"> learners</w:t>
            </w: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 feel happy and safe in school.</w:t>
            </w:r>
          </w:p>
        </w:tc>
      </w:tr>
      <w:tr w:rsidR="00B31426" w:rsidRPr="006435B8" w14:paraId="3F067A81" w14:textId="77777777" w:rsidTr="008A1D02">
        <w:tc>
          <w:tcPr>
            <w:tcW w:w="4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562BE" w14:textId="220E25C3" w:rsidR="00B31426" w:rsidRPr="0029103B" w:rsidRDefault="008B074D" w:rsidP="14CF19CA">
            <w:pPr>
              <w:pStyle w:val="TableRow"/>
              <w:ind w:left="0"/>
              <w:rPr>
                <w:rFonts w:ascii="Comic Sans MS" w:hAnsi="Comic Sans MS" w:cs="Arial"/>
                <w:color w:val="auto"/>
              </w:rPr>
            </w:pPr>
            <w:r w:rsidRPr="0029103B">
              <w:rPr>
                <w:rFonts w:ascii="Comic Sans MS" w:hAnsi="Comic Sans MS" w:cs="Arial"/>
                <w:color w:val="auto"/>
              </w:rPr>
              <w:t>Continue to engage with outside agencies to provide sport opportunities such as Torfaen play. Coaches to lead sessions to enhance the skills of school staff</w:t>
            </w:r>
            <w:r w:rsidR="0029103B" w:rsidRPr="0029103B">
              <w:rPr>
                <w:rFonts w:ascii="Comic Sans MS" w:hAnsi="Comic Sans MS" w:cs="Arial"/>
                <w:color w:val="auto"/>
              </w:rPr>
              <w:t xml:space="preserve"> </w:t>
            </w:r>
            <w:r w:rsidR="0029103B" w:rsidRPr="0029103B">
              <w:rPr>
                <w:rFonts w:ascii="Comic Sans MS" w:hAnsi="Comic Sans MS" w:cs="Arial"/>
                <w:color w:val="auto"/>
              </w:rPr>
              <w:lastRenderedPageBreak/>
              <w:t>through introduction of new PE scheme</w:t>
            </w:r>
            <w:r w:rsidRPr="0029103B">
              <w:rPr>
                <w:rFonts w:ascii="Comic Sans MS" w:hAnsi="Comic Sans MS" w:cs="Arial"/>
                <w:color w:val="auto"/>
              </w:rPr>
              <w:t xml:space="preserve"> and to support </w:t>
            </w:r>
            <w:proofErr w:type="gramStart"/>
            <w:r w:rsidRPr="0029103B">
              <w:rPr>
                <w:rFonts w:ascii="Comic Sans MS" w:hAnsi="Comic Sans MS" w:cs="Arial"/>
                <w:color w:val="auto"/>
              </w:rPr>
              <w:t>pupils</w:t>
            </w:r>
            <w:proofErr w:type="gramEnd"/>
            <w:r w:rsidRPr="0029103B">
              <w:rPr>
                <w:rFonts w:ascii="Comic Sans MS" w:hAnsi="Comic Sans MS" w:cs="Arial"/>
                <w:color w:val="auto"/>
              </w:rPr>
              <w:t xml:space="preserve"> physical </w:t>
            </w:r>
            <w:proofErr w:type="gramStart"/>
            <w:r w:rsidRPr="0029103B">
              <w:rPr>
                <w:rFonts w:ascii="Comic Sans MS" w:hAnsi="Comic Sans MS" w:cs="Arial"/>
                <w:color w:val="auto"/>
              </w:rPr>
              <w:t>development ,</w:t>
            </w:r>
            <w:proofErr w:type="gramEnd"/>
            <w:r w:rsidRPr="0029103B">
              <w:rPr>
                <w:rFonts w:ascii="Comic Sans MS" w:hAnsi="Comic Sans MS" w:cs="Arial"/>
                <w:color w:val="auto"/>
              </w:rPr>
              <w:t xml:space="preserve"> health and wellbeing.</w:t>
            </w:r>
          </w:p>
        </w:tc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1C24" w14:textId="68871A70" w:rsidR="00B31426" w:rsidRPr="0029103B" w:rsidRDefault="008B074D" w:rsidP="14CF19CA">
            <w:pPr>
              <w:pStyle w:val="TableRowCentered"/>
              <w:jc w:val="left"/>
              <w:rPr>
                <w:rFonts w:ascii="Comic Sans MS" w:hAnsi="Comic Sans MS" w:cs="Arial"/>
                <w:color w:val="auto"/>
                <w:sz w:val="22"/>
                <w:szCs w:val="22"/>
              </w:rPr>
            </w:pPr>
            <w:r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lastRenderedPageBreak/>
              <w:t xml:space="preserve">Nearly </w:t>
            </w:r>
            <w:r w:rsidR="0029103B"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t xml:space="preserve">all </w:t>
            </w:r>
            <w:r w:rsidR="00700277">
              <w:rPr>
                <w:rFonts w:ascii="Comic Sans MS" w:hAnsi="Comic Sans MS" w:cs="Arial"/>
                <w:color w:val="auto"/>
                <w:sz w:val="22"/>
                <w:szCs w:val="22"/>
              </w:rPr>
              <w:t>learners</w:t>
            </w:r>
            <w:r w:rsidR="0029103B"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t xml:space="preserve"> have a positive experience of school through provision of a broad and balanced curriculum which caters to the needs of all pupils. The aims of the learning experiences offered to </w:t>
            </w:r>
            <w:r w:rsidR="0029103B"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lastRenderedPageBreak/>
              <w:t>pupils are to develop their health and well-being along with their academic skills.</w:t>
            </w:r>
          </w:p>
        </w:tc>
      </w:tr>
    </w:tbl>
    <w:p w14:paraId="6728022C" w14:textId="5E0034C7" w:rsidR="00B31426" w:rsidRDefault="00B31426" w:rsidP="00B31426"/>
    <w:p w14:paraId="0FC6D3A2" w14:textId="6CE43301" w:rsidR="00B31426" w:rsidRPr="006435B8" w:rsidRDefault="00B31426" w:rsidP="00B31426">
      <w:pPr>
        <w:rPr>
          <w:rFonts w:ascii="Arial" w:hAnsi="Arial" w:cs="Arial"/>
          <w:b/>
          <w:szCs w:val="24"/>
        </w:rPr>
      </w:pPr>
    </w:p>
    <w:bookmarkEnd w:id="0"/>
    <w:bookmarkEnd w:id="1"/>
    <w:bookmarkEnd w:id="2"/>
    <w:p w14:paraId="26CB2FFB" w14:textId="0DEACFC4" w:rsidR="00F962F2" w:rsidRDefault="00F962F2"/>
    <w:p w14:paraId="32749661" w14:textId="6832F4AB" w:rsidR="00F962F2" w:rsidRDefault="00F962F2">
      <w:pPr>
        <w:spacing w:after="160" w:line="259" w:lineRule="auto"/>
      </w:pPr>
    </w:p>
    <w:p w14:paraId="02B633A4" w14:textId="304126AD" w:rsidR="00B50CB6" w:rsidRPr="00EE1B63" w:rsidRDefault="00B50CB6" w:rsidP="00B50CB6"/>
    <w:p w14:paraId="2546CC64" w14:textId="77777777" w:rsidR="00B50CB6" w:rsidRPr="00102A31" w:rsidRDefault="00B50CB6" w:rsidP="00B50CB6"/>
    <w:p w14:paraId="1AF318C1" w14:textId="77777777" w:rsidR="005E2A6A" w:rsidRDefault="005E2A6A"/>
    <w:sectPr w:rsidR="005E2A6A" w:rsidSect="00530853">
      <w:pgSz w:w="11906" w:h="16838"/>
      <w:pgMar w:top="426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4D60B15"/>
    <w:multiLevelType w:val="hybridMultilevel"/>
    <w:tmpl w:val="AB68222E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26613195">
    <w:abstractNumId w:val="0"/>
  </w:num>
  <w:num w:numId="2" w16cid:durableId="987439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26"/>
    <w:rsid w:val="000B5297"/>
    <w:rsid w:val="000B6203"/>
    <w:rsid w:val="00124BD6"/>
    <w:rsid w:val="00171629"/>
    <w:rsid w:val="00201E76"/>
    <w:rsid w:val="0029103B"/>
    <w:rsid w:val="00383369"/>
    <w:rsid w:val="003B2B5F"/>
    <w:rsid w:val="004766DE"/>
    <w:rsid w:val="00510862"/>
    <w:rsid w:val="00530853"/>
    <w:rsid w:val="005D011C"/>
    <w:rsid w:val="005E2A6A"/>
    <w:rsid w:val="00700277"/>
    <w:rsid w:val="00781F73"/>
    <w:rsid w:val="008A1D02"/>
    <w:rsid w:val="008B074D"/>
    <w:rsid w:val="00901388"/>
    <w:rsid w:val="0099088B"/>
    <w:rsid w:val="009B0C79"/>
    <w:rsid w:val="009E0E55"/>
    <w:rsid w:val="00B2162D"/>
    <w:rsid w:val="00B31426"/>
    <w:rsid w:val="00B36600"/>
    <w:rsid w:val="00B50CB6"/>
    <w:rsid w:val="00D518E7"/>
    <w:rsid w:val="00EA3B4E"/>
    <w:rsid w:val="00EC3E0F"/>
    <w:rsid w:val="00F80690"/>
    <w:rsid w:val="00F962F2"/>
    <w:rsid w:val="14CF19CA"/>
    <w:rsid w:val="50B31E94"/>
    <w:rsid w:val="612B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DE010"/>
  <w15:chartTrackingRefBased/>
  <w15:docId w15:val="{4E9CD3AA-BA6C-4B36-A7CC-2B13585CC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4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B3142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3142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B3142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142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B31426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rsid w:val="00B31426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table" w:styleId="TableGrid">
    <w:name w:val="Table Grid"/>
    <w:basedOn w:val="TableNormal"/>
    <w:rsid w:val="00B314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34"/>
    <w:qFormat/>
    <w:rsid w:val="00B31426"/>
    <w:pPr>
      <w:ind w:left="720"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34"/>
    <w:qFormat/>
    <w:locked/>
    <w:rsid w:val="00B3142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ableHeader">
    <w:name w:val="TableHeader"/>
    <w:rsid w:val="00B31426"/>
    <w:pPr>
      <w:suppressAutoHyphens/>
      <w:autoSpaceDN w:val="0"/>
      <w:spacing w:before="60" w:after="60" w:line="240" w:lineRule="auto"/>
      <w:ind w:left="57" w:right="57"/>
      <w:jc w:val="center"/>
    </w:pPr>
    <w:rPr>
      <w:rFonts w:ascii="Arial" w:eastAsia="Times New Roman" w:hAnsi="Arial" w:cs="Times New Roman"/>
      <w:b/>
      <w:color w:val="0D0D0D"/>
      <w:sz w:val="24"/>
      <w:szCs w:val="24"/>
      <w:lang w:eastAsia="en-GB"/>
    </w:rPr>
  </w:style>
  <w:style w:type="paragraph" w:customStyle="1" w:styleId="TableRow">
    <w:name w:val="TableRow"/>
    <w:rsid w:val="00B31426"/>
    <w:pPr>
      <w:suppressAutoHyphens/>
      <w:autoSpaceDN w:val="0"/>
      <w:spacing w:before="60" w:after="60" w:line="240" w:lineRule="auto"/>
      <w:ind w:left="57" w:right="57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customStyle="1" w:styleId="TableRowCentered">
    <w:name w:val="TableRowCentered"/>
    <w:basedOn w:val="TableRow"/>
    <w:rsid w:val="00B31426"/>
    <w:pPr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792E33C7BAE4CA80116B47D03510C" ma:contentTypeVersion="19" ma:contentTypeDescription="Create a new document." ma:contentTypeScope="" ma:versionID="c5c2c495b3fba18a042735ebb0fd5e92">
  <xsd:schema xmlns:xsd="http://www.w3.org/2001/XMLSchema" xmlns:xs="http://www.w3.org/2001/XMLSchema" xmlns:p="http://schemas.microsoft.com/office/2006/metadata/properties" xmlns:ns2="85ac153b-9ae9-4b68-8733-9352210b3817" xmlns:ns3="3fb2bd8e-2dcc-4acf-8b88-071f58b3defb" targetNamespace="http://schemas.microsoft.com/office/2006/metadata/properties" ma:root="true" ma:fieldsID="68637feec89847dc0af29d2fbe0fa0f1" ns2:_="" ns3:_="">
    <xsd:import namespace="85ac153b-9ae9-4b68-8733-9352210b3817"/>
    <xsd:import namespace="3fb2bd8e-2dcc-4acf-8b88-071f58b3def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LEA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Flow_SignoffStatu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ac153b-9ae9-4b68-8733-9352210b38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751996-a538-49da-a876-b6470bca40f9}" ma:internalName="TaxCatchAll" ma:showField="CatchAllData" ma:web="85ac153b-9ae9-4b68-8733-9352210b38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2bd8e-2dcc-4acf-8b88-071f58b3defb" elementFormDefault="qualified">
    <xsd:import namespace="http://schemas.microsoft.com/office/2006/documentManagement/types"/>
    <xsd:import namespace="http://schemas.microsoft.com/office/infopath/2007/PartnerControls"/>
    <xsd:element name="LEA" ma:index="10" nillable="true" ma:displayName="LEA" ma:format="Dropdown" ma:internalName="LEA">
      <xsd:simpleType>
        <xsd:restriction base="dms:Choice">
          <xsd:enumeration value="Blaenau Gwent"/>
          <xsd:enumeration value="Caerphilly"/>
          <xsd:enumeration value="Monmouthshire"/>
          <xsd:enumeration value="Newport"/>
          <xsd:enumeration value="Torfaen"/>
          <xsd:enumeration value="Cluster"/>
          <xsd:enumeration value="Cardiff"/>
          <xsd:enumeration value="Swansea"/>
          <xsd:enumeration value="Rhondda Cynon Taf"/>
          <xsd:enumeration value="Vale of Glamorgan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7" nillable="true" ma:displayName="Sign-off status" ma:internalName="Sign_x002d_off_x0020_status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ac153b-9ae9-4b68-8733-9352210b3817" xsi:nil="true"/>
    <lcf76f155ced4ddcb4097134ff3c332f xmlns="3fb2bd8e-2dcc-4acf-8b88-071f58b3defb">
      <Terms xmlns="http://schemas.microsoft.com/office/infopath/2007/PartnerControls"/>
    </lcf76f155ced4ddcb4097134ff3c332f>
    <_Flow_SignoffStatus xmlns="3fb2bd8e-2dcc-4acf-8b88-071f58b3defb" xsi:nil="true"/>
    <LEA xmlns="3fb2bd8e-2dcc-4acf-8b88-071f58b3de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848BB8-2D4B-4C17-B922-2D3158372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ac153b-9ae9-4b68-8733-9352210b3817"/>
    <ds:schemaRef ds:uri="3fb2bd8e-2dcc-4acf-8b88-071f58b3de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28D982-167B-4D9C-A5C2-BA76580E57DC}">
  <ds:schemaRefs>
    <ds:schemaRef ds:uri="http://schemas.microsoft.com/office/2006/metadata/properties"/>
    <ds:schemaRef ds:uri="http://schemas.microsoft.com/office/infopath/2007/PartnerControls"/>
    <ds:schemaRef ds:uri="85ac153b-9ae9-4b68-8733-9352210b3817"/>
    <ds:schemaRef ds:uri="3fb2bd8e-2dcc-4acf-8b88-071f58b3defb"/>
  </ds:schemaRefs>
</ds:datastoreItem>
</file>

<file path=customXml/itemProps3.xml><?xml version="1.0" encoding="utf-8"?>
<ds:datastoreItem xmlns:ds="http://schemas.openxmlformats.org/officeDocument/2006/customXml" ds:itemID="{3AE24FAE-48BC-457F-90E2-23F1B1BCF3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3</Pages>
  <Words>395</Words>
  <Characters>2171</Characters>
  <Application>Microsoft Office Word</Application>
  <DocSecurity>0</DocSecurity>
  <Lines>167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PUPIL DEVELOPMENT GRANT STRATEGY STATEMENT</vt:lpstr>
      <vt:lpstr>    This statement details our school’s use of the PDG for the 2025 to 2026 year. </vt:lpstr>
      <vt:lpstr>    It outlines our strategy, how we intend to spend the funding in this academic ye</vt:lpstr>
      <vt:lpstr>    School Overview</vt:lpstr>
      <vt:lpstr>Part A: Strategy Plan</vt:lpstr>
      <vt:lpstr>    Statement of Intent</vt:lpstr>
      <vt:lpstr>    Intended Outcomes </vt:lpstr>
    </vt:vector>
  </TitlesOfParts>
  <Company>South East Wales Education Achievement Service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Bevan</dc:creator>
  <cp:keywords/>
  <dc:description/>
  <cp:lastModifiedBy>Harris, Learne</cp:lastModifiedBy>
  <cp:revision>3</cp:revision>
  <dcterms:created xsi:type="dcterms:W3CDTF">2025-11-04T15:43:00Z</dcterms:created>
  <dcterms:modified xsi:type="dcterms:W3CDTF">2025-11-09T10:43:00Z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0x010100174792E33C7BAE4CA80116B47D03510C</vt:lpwstr>
  </property>
  <property fmtid="{D5CDD505-2E9C-101B-9397-08002B2CF9AE}" pid="3" name="Order">
    <vt:r8>1149200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