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9D012" w14:textId="71FA01C8" w:rsidR="00A34676" w:rsidRPr="00BE446C" w:rsidRDefault="00A34676" w:rsidP="00BE446C">
      <w:pPr>
        <w:pBdr>
          <w:top w:val="single" w:sz="36" w:space="1" w:color="FF0000"/>
          <w:left w:val="single" w:sz="36" w:space="4" w:color="FF0000"/>
          <w:bottom w:val="single" w:sz="36" w:space="1" w:color="FF0000"/>
          <w:right w:val="single" w:sz="36" w:space="4" w:color="FF0000"/>
        </w:pBdr>
        <w:rPr>
          <w:rFonts w:ascii="Palatino Linotype" w:hAnsi="Palatino Linotype" w:cs="Arial"/>
          <w:b/>
          <w:color w:val="000000"/>
          <w:sz w:val="24"/>
          <w:szCs w:val="24"/>
        </w:rPr>
      </w:pPr>
    </w:p>
    <w:p w14:paraId="7DC42FD9" w14:textId="77777777" w:rsidR="00BE446C" w:rsidRPr="00CB1FB7" w:rsidRDefault="00BE446C" w:rsidP="00BE446C">
      <w:pPr>
        <w:pBdr>
          <w:top w:val="single" w:sz="36" w:space="1" w:color="FF0000"/>
          <w:left w:val="single" w:sz="36" w:space="4" w:color="FF0000"/>
          <w:bottom w:val="single" w:sz="36" w:space="1" w:color="FF0000"/>
          <w:right w:val="single" w:sz="36" w:space="4" w:color="FF0000"/>
        </w:pBdr>
        <w:spacing w:after="0" w:line="240" w:lineRule="auto"/>
        <w:jc w:val="center"/>
        <w:rPr>
          <w:rFonts w:ascii="Palatino Linotype" w:hAnsi="Palatino Linotype" w:cs="Arial"/>
          <w:b/>
          <w:sz w:val="96"/>
          <w:szCs w:val="96"/>
        </w:rPr>
      </w:pPr>
      <w:r w:rsidRPr="00CB1FB7">
        <w:rPr>
          <w:rFonts w:ascii="Palatino Linotype" w:hAnsi="Palatino Linotype" w:cs="Arial"/>
          <w:b/>
          <w:sz w:val="96"/>
          <w:szCs w:val="96"/>
        </w:rPr>
        <w:t xml:space="preserve">St David’s R.C. </w:t>
      </w:r>
    </w:p>
    <w:p w14:paraId="1C617DB5" w14:textId="194B6DE9" w:rsidR="00BE446C" w:rsidRPr="00CB1FB7" w:rsidRDefault="00BE446C" w:rsidP="00BE446C">
      <w:pPr>
        <w:pBdr>
          <w:top w:val="single" w:sz="36" w:space="1" w:color="FF0000"/>
          <w:left w:val="single" w:sz="36" w:space="4" w:color="FF0000"/>
          <w:bottom w:val="single" w:sz="36" w:space="1" w:color="FF0000"/>
          <w:right w:val="single" w:sz="36" w:space="4" w:color="FF0000"/>
        </w:pBdr>
        <w:spacing w:after="0" w:line="240" w:lineRule="auto"/>
        <w:jc w:val="center"/>
        <w:rPr>
          <w:rFonts w:ascii="Palatino Linotype" w:hAnsi="Palatino Linotype" w:cs="Arial"/>
          <w:b/>
          <w:sz w:val="96"/>
          <w:szCs w:val="96"/>
        </w:rPr>
      </w:pPr>
      <w:r w:rsidRPr="00CB1FB7">
        <w:rPr>
          <w:rFonts w:ascii="Palatino Linotype" w:hAnsi="Palatino Linotype" w:cs="Arial"/>
          <w:b/>
          <w:sz w:val="96"/>
          <w:szCs w:val="96"/>
        </w:rPr>
        <w:t>Primary School</w:t>
      </w:r>
    </w:p>
    <w:p w14:paraId="63204272" w14:textId="77777777" w:rsidR="00BE446C" w:rsidRPr="00BE446C" w:rsidRDefault="00BE446C" w:rsidP="00BE446C">
      <w:pPr>
        <w:pBdr>
          <w:top w:val="single" w:sz="36" w:space="1" w:color="FF0000"/>
          <w:left w:val="single" w:sz="36" w:space="4" w:color="FF0000"/>
          <w:bottom w:val="single" w:sz="36" w:space="1" w:color="FF0000"/>
          <w:right w:val="single" w:sz="36" w:space="4" w:color="FF0000"/>
        </w:pBdr>
        <w:rPr>
          <w:rFonts w:ascii="Palatino Linotype" w:hAnsi="Palatino Linotype" w:cs="Arial"/>
          <w:b/>
          <w:color w:val="000000"/>
          <w:sz w:val="44"/>
          <w:szCs w:val="20"/>
        </w:rPr>
      </w:pPr>
    </w:p>
    <w:p w14:paraId="67A20A5F" w14:textId="77777777" w:rsidR="00BE446C" w:rsidRPr="00BE446C" w:rsidRDefault="00BE446C" w:rsidP="00BE446C">
      <w:pPr>
        <w:pBdr>
          <w:top w:val="single" w:sz="36" w:space="1" w:color="FF0000"/>
          <w:left w:val="single" w:sz="36" w:space="4" w:color="FF0000"/>
          <w:bottom w:val="single" w:sz="36" w:space="1" w:color="FF0000"/>
          <w:right w:val="single" w:sz="36" w:space="4" w:color="FF0000"/>
        </w:pBdr>
        <w:jc w:val="center"/>
        <w:rPr>
          <w:rFonts w:ascii="Palatino Linotype" w:hAnsi="Palatino Linotype" w:cs="Arial"/>
          <w:b/>
          <w:color w:val="FF0000"/>
          <w:sz w:val="72"/>
          <w:szCs w:val="72"/>
        </w:rPr>
      </w:pPr>
      <w:r w:rsidRPr="00BE446C">
        <w:rPr>
          <w:rFonts w:ascii="Palatino Linotype" w:hAnsi="Palatino Linotype" w:cs="Arial"/>
          <w:b/>
          <w:color w:val="FF0000"/>
          <w:sz w:val="72"/>
          <w:szCs w:val="72"/>
        </w:rPr>
        <w:t>Teaching and Learning Policy</w:t>
      </w:r>
    </w:p>
    <w:p w14:paraId="4E74BB1F" w14:textId="77777777" w:rsidR="00BE446C" w:rsidRPr="00BE446C" w:rsidRDefault="00BE446C" w:rsidP="00BE446C">
      <w:pPr>
        <w:pBdr>
          <w:top w:val="single" w:sz="36" w:space="1" w:color="FF0000"/>
          <w:left w:val="single" w:sz="36" w:space="4" w:color="FF0000"/>
          <w:bottom w:val="single" w:sz="36" w:space="1" w:color="FF0000"/>
          <w:right w:val="single" w:sz="36" w:space="4" w:color="FF0000"/>
        </w:pBdr>
        <w:rPr>
          <w:rFonts w:ascii="Palatino Linotype" w:hAnsi="Palatino Linotype" w:cs="Arial"/>
          <w:b/>
          <w:color w:val="000000"/>
          <w:sz w:val="56"/>
          <w:szCs w:val="56"/>
        </w:rPr>
      </w:pPr>
    </w:p>
    <w:p w14:paraId="6F3B8194" w14:textId="1C61D87E" w:rsidR="00BE446C" w:rsidRPr="00BE446C" w:rsidRDefault="00BE446C" w:rsidP="00BE446C">
      <w:pPr>
        <w:pBdr>
          <w:top w:val="single" w:sz="36" w:space="1" w:color="FF0000"/>
          <w:left w:val="single" w:sz="36" w:space="4" w:color="FF0000"/>
          <w:bottom w:val="single" w:sz="36" w:space="1" w:color="FF0000"/>
          <w:right w:val="single" w:sz="36" w:space="4" w:color="FF0000"/>
        </w:pBdr>
        <w:rPr>
          <w:rFonts w:ascii="Palatino Linotype" w:hAnsi="Palatino Linotype" w:cs="Arial"/>
          <w:b/>
          <w:color w:val="000000"/>
          <w:sz w:val="44"/>
          <w:szCs w:val="20"/>
        </w:rPr>
      </w:pPr>
      <w:r>
        <w:rPr>
          <w:rFonts w:ascii="Palatino Linotype" w:hAnsi="Palatino Linotype" w:cs="Arial"/>
          <w:b/>
          <w:noProof/>
          <w:color w:val="000000"/>
          <w:sz w:val="44"/>
          <w:szCs w:val="20"/>
        </w:rPr>
        <w:drawing>
          <wp:anchor distT="0" distB="0" distL="114300" distR="114300" simplePos="0" relativeHeight="251661392" behindDoc="0" locked="0" layoutInCell="1" allowOverlap="1" wp14:anchorId="242EA885" wp14:editId="25FF522F">
            <wp:simplePos x="0" y="0"/>
            <wp:positionH relativeFrom="margin">
              <wp:align>center</wp:align>
            </wp:positionH>
            <wp:positionV relativeFrom="paragraph">
              <wp:posOffset>75565</wp:posOffset>
            </wp:positionV>
            <wp:extent cx="2036445" cy="2005965"/>
            <wp:effectExtent l="0" t="0" r="190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6445" cy="2005965"/>
                    </a:xfrm>
                    <a:prstGeom prst="rect">
                      <a:avLst/>
                    </a:prstGeom>
                    <a:noFill/>
                  </pic:spPr>
                </pic:pic>
              </a:graphicData>
            </a:graphic>
            <wp14:sizeRelH relativeFrom="page">
              <wp14:pctWidth>0</wp14:pctWidth>
            </wp14:sizeRelH>
            <wp14:sizeRelV relativeFrom="page">
              <wp14:pctHeight>0</wp14:pctHeight>
            </wp14:sizeRelV>
          </wp:anchor>
        </w:drawing>
      </w:r>
    </w:p>
    <w:p w14:paraId="58E70B7E" w14:textId="1812981A" w:rsidR="00BE446C" w:rsidRPr="00BE446C" w:rsidRDefault="00BE446C" w:rsidP="00BE446C">
      <w:pPr>
        <w:pBdr>
          <w:top w:val="single" w:sz="36" w:space="1" w:color="FF0000"/>
          <w:left w:val="single" w:sz="36" w:space="4" w:color="FF0000"/>
          <w:bottom w:val="single" w:sz="36" w:space="1" w:color="FF0000"/>
          <w:right w:val="single" w:sz="36" w:space="4" w:color="FF0000"/>
        </w:pBdr>
        <w:rPr>
          <w:rFonts w:ascii="Palatino Linotype" w:hAnsi="Palatino Linotype" w:cs="Arial"/>
          <w:b/>
          <w:color w:val="000000"/>
          <w:sz w:val="44"/>
          <w:szCs w:val="20"/>
        </w:rPr>
      </w:pPr>
    </w:p>
    <w:p w14:paraId="32B0BD03" w14:textId="77777777" w:rsidR="00BE446C" w:rsidRPr="00BE446C" w:rsidRDefault="00BE446C" w:rsidP="00BE446C">
      <w:pPr>
        <w:pBdr>
          <w:top w:val="single" w:sz="36" w:space="1" w:color="FF0000"/>
          <w:left w:val="single" w:sz="36" w:space="4" w:color="FF0000"/>
          <w:bottom w:val="single" w:sz="36" w:space="1" w:color="FF0000"/>
          <w:right w:val="single" w:sz="36" w:space="4" w:color="FF0000"/>
        </w:pBdr>
        <w:rPr>
          <w:rFonts w:ascii="Palatino Linotype" w:hAnsi="Palatino Linotype" w:cs="Arial"/>
          <w:b/>
          <w:color w:val="000000"/>
          <w:sz w:val="44"/>
          <w:szCs w:val="20"/>
        </w:rPr>
      </w:pPr>
    </w:p>
    <w:p w14:paraId="414FE692" w14:textId="77777777" w:rsidR="00BE446C" w:rsidRPr="00BE446C" w:rsidRDefault="00BE446C" w:rsidP="00BE446C">
      <w:pPr>
        <w:pBdr>
          <w:top w:val="single" w:sz="36" w:space="1" w:color="FF0000"/>
          <w:left w:val="single" w:sz="36" w:space="4" w:color="FF0000"/>
          <w:bottom w:val="single" w:sz="36" w:space="1" w:color="FF0000"/>
          <w:right w:val="single" w:sz="36" w:space="4" w:color="FF0000"/>
        </w:pBdr>
        <w:rPr>
          <w:rFonts w:ascii="Palatino Linotype" w:hAnsi="Palatino Linotype" w:cs="Arial"/>
          <w:b/>
          <w:color w:val="000000"/>
          <w:sz w:val="44"/>
          <w:szCs w:val="20"/>
        </w:rPr>
      </w:pPr>
    </w:p>
    <w:p w14:paraId="314D37A5" w14:textId="40B5EC7B" w:rsidR="00BE446C" w:rsidRPr="00BE446C" w:rsidRDefault="00BE446C" w:rsidP="00BE446C">
      <w:pPr>
        <w:pBdr>
          <w:top w:val="single" w:sz="36" w:space="1" w:color="FF0000"/>
          <w:left w:val="single" w:sz="36" w:space="4" w:color="FF0000"/>
          <w:bottom w:val="single" w:sz="36" w:space="1" w:color="FF0000"/>
          <w:right w:val="single" w:sz="36" w:space="4" w:color="FF0000"/>
        </w:pBdr>
        <w:tabs>
          <w:tab w:val="left" w:pos="6803"/>
        </w:tabs>
        <w:rPr>
          <w:rFonts w:ascii="Palatino Linotype" w:hAnsi="Palatino Linotype" w:cs="Arial"/>
          <w:b/>
          <w:color w:val="FF0000"/>
          <w:sz w:val="68"/>
          <w:szCs w:val="68"/>
        </w:rPr>
      </w:pPr>
      <w:r>
        <w:rPr>
          <w:rFonts w:ascii="Palatino Linotype" w:hAnsi="Palatino Linotype" w:cs="Arial"/>
          <w:b/>
          <w:color w:val="FF0000"/>
          <w:sz w:val="56"/>
          <w:szCs w:val="56"/>
        </w:rPr>
        <w:tab/>
      </w:r>
    </w:p>
    <w:p w14:paraId="7A5C8F27" w14:textId="77777777" w:rsidR="00BE446C" w:rsidRPr="00BE446C" w:rsidRDefault="00BE446C" w:rsidP="00BE446C">
      <w:pPr>
        <w:pBdr>
          <w:top w:val="single" w:sz="36" w:space="1" w:color="FF0000"/>
          <w:left w:val="single" w:sz="36" w:space="4" w:color="FF0000"/>
          <w:bottom w:val="single" w:sz="36" w:space="1" w:color="FF0000"/>
          <w:right w:val="single" w:sz="36" w:space="4" w:color="FF0000"/>
        </w:pBdr>
        <w:spacing w:after="0"/>
        <w:jc w:val="center"/>
        <w:rPr>
          <w:rFonts w:ascii="Palatino Linotype" w:hAnsi="Palatino Linotype" w:cs="Arial"/>
          <w:b/>
          <w:color w:val="FF0000"/>
          <w:sz w:val="66"/>
          <w:szCs w:val="66"/>
        </w:rPr>
      </w:pPr>
      <w:r w:rsidRPr="00BE446C">
        <w:rPr>
          <w:rFonts w:ascii="Palatino Linotype" w:hAnsi="Palatino Linotype" w:cs="Arial"/>
          <w:b/>
          <w:color w:val="FF0000"/>
          <w:sz w:val="66"/>
          <w:szCs w:val="66"/>
        </w:rPr>
        <w:t>Learning, Loving, Laughing, following in the footsteps of Jesus</w:t>
      </w:r>
    </w:p>
    <w:p w14:paraId="6854A0B5" w14:textId="77777777" w:rsidR="00BE446C" w:rsidRPr="00BE446C" w:rsidRDefault="00BE446C" w:rsidP="00BE446C">
      <w:pPr>
        <w:pBdr>
          <w:top w:val="single" w:sz="36" w:space="1" w:color="FF0000"/>
          <w:left w:val="single" w:sz="36" w:space="4" w:color="FF0000"/>
          <w:bottom w:val="single" w:sz="36" w:space="1" w:color="FF0000"/>
          <w:right w:val="single" w:sz="36" w:space="4" w:color="FF0000"/>
        </w:pBdr>
        <w:jc w:val="center"/>
        <w:rPr>
          <w:rFonts w:ascii="Palatino Linotype" w:hAnsi="Palatino Linotype" w:cs="Arial"/>
          <w:bCs/>
          <w:i/>
          <w:iCs/>
          <w:color w:val="FF0000"/>
          <w:sz w:val="36"/>
          <w:szCs w:val="36"/>
        </w:rPr>
      </w:pPr>
    </w:p>
    <w:p w14:paraId="1F234CF2" w14:textId="0AE06583" w:rsidR="00BE446C" w:rsidRDefault="00BE446C" w:rsidP="00BE446C">
      <w:pPr>
        <w:pBdr>
          <w:top w:val="single" w:sz="36" w:space="1" w:color="FF0000"/>
          <w:left w:val="single" w:sz="36" w:space="4" w:color="FF0000"/>
          <w:bottom w:val="single" w:sz="36" w:space="1" w:color="FF0000"/>
          <w:right w:val="single" w:sz="36" w:space="4" w:color="FF0000"/>
        </w:pBdr>
        <w:jc w:val="center"/>
        <w:rPr>
          <w:rFonts w:ascii="Palatino Linotype" w:hAnsi="Palatino Linotype" w:cs="Arial"/>
          <w:bCs/>
          <w:i/>
          <w:iCs/>
          <w:color w:val="FF0000"/>
          <w:sz w:val="50"/>
          <w:szCs w:val="50"/>
        </w:rPr>
      </w:pPr>
      <w:proofErr w:type="spellStart"/>
      <w:r w:rsidRPr="00BE446C">
        <w:rPr>
          <w:rFonts w:ascii="Palatino Linotype" w:hAnsi="Palatino Linotype" w:cs="Arial"/>
          <w:bCs/>
          <w:i/>
          <w:iCs/>
          <w:color w:val="FF0000"/>
          <w:sz w:val="50"/>
          <w:szCs w:val="50"/>
        </w:rPr>
        <w:t>Dysgu</w:t>
      </w:r>
      <w:proofErr w:type="spellEnd"/>
      <w:r w:rsidRPr="00BE446C">
        <w:rPr>
          <w:rFonts w:ascii="Palatino Linotype" w:hAnsi="Palatino Linotype" w:cs="Arial"/>
          <w:bCs/>
          <w:i/>
          <w:iCs/>
          <w:color w:val="FF0000"/>
          <w:sz w:val="50"/>
          <w:szCs w:val="50"/>
        </w:rPr>
        <w:t xml:space="preserve">, </w:t>
      </w:r>
      <w:proofErr w:type="spellStart"/>
      <w:r w:rsidRPr="00BE446C">
        <w:rPr>
          <w:rFonts w:ascii="Palatino Linotype" w:hAnsi="Palatino Linotype" w:cs="Arial"/>
          <w:bCs/>
          <w:i/>
          <w:iCs/>
          <w:color w:val="FF0000"/>
          <w:sz w:val="50"/>
          <w:szCs w:val="50"/>
        </w:rPr>
        <w:t>Caru</w:t>
      </w:r>
      <w:proofErr w:type="spellEnd"/>
      <w:r w:rsidRPr="00BE446C">
        <w:rPr>
          <w:rFonts w:ascii="Palatino Linotype" w:hAnsi="Palatino Linotype" w:cs="Arial"/>
          <w:bCs/>
          <w:i/>
          <w:iCs/>
          <w:color w:val="FF0000"/>
          <w:sz w:val="50"/>
          <w:szCs w:val="50"/>
        </w:rPr>
        <w:t xml:space="preserve">, </w:t>
      </w:r>
      <w:proofErr w:type="spellStart"/>
      <w:r w:rsidRPr="00BE446C">
        <w:rPr>
          <w:rFonts w:ascii="Palatino Linotype" w:hAnsi="Palatino Linotype" w:cs="Arial"/>
          <w:bCs/>
          <w:i/>
          <w:iCs/>
          <w:color w:val="FF0000"/>
          <w:sz w:val="50"/>
          <w:szCs w:val="50"/>
        </w:rPr>
        <w:t>Chwerthin</w:t>
      </w:r>
      <w:proofErr w:type="spellEnd"/>
      <w:r w:rsidRPr="00BE446C">
        <w:rPr>
          <w:rFonts w:ascii="Palatino Linotype" w:hAnsi="Palatino Linotype" w:cs="Arial"/>
          <w:bCs/>
          <w:i/>
          <w:iCs/>
          <w:color w:val="FF0000"/>
          <w:sz w:val="50"/>
          <w:szCs w:val="50"/>
        </w:rPr>
        <w:t xml:space="preserve">, Dilyn </w:t>
      </w:r>
      <w:proofErr w:type="spellStart"/>
      <w:r w:rsidRPr="00BE446C">
        <w:rPr>
          <w:rFonts w:ascii="Palatino Linotype" w:hAnsi="Palatino Linotype" w:cs="Arial"/>
          <w:bCs/>
          <w:i/>
          <w:iCs/>
          <w:color w:val="FF0000"/>
          <w:sz w:val="50"/>
          <w:szCs w:val="50"/>
        </w:rPr>
        <w:t>yn</w:t>
      </w:r>
      <w:proofErr w:type="spellEnd"/>
      <w:r w:rsidRPr="00BE446C">
        <w:rPr>
          <w:rFonts w:ascii="Palatino Linotype" w:hAnsi="Palatino Linotype" w:cs="Arial"/>
          <w:bCs/>
          <w:i/>
          <w:iCs/>
          <w:color w:val="FF0000"/>
          <w:sz w:val="50"/>
          <w:szCs w:val="50"/>
        </w:rPr>
        <w:t xml:space="preserve"> </w:t>
      </w:r>
      <w:proofErr w:type="spellStart"/>
      <w:r w:rsidRPr="00BE446C">
        <w:rPr>
          <w:rFonts w:ascii="Palatino Linotype" w:hAnsi="Palatino Linotype" w:cs="Arial"/>
          <w:bCs/>
          <w:i/>
          <w:iCs/>
          <w:color w:val="FF0000"/>
          <w:sz w:val="50"/>
          <w:szCs w:val="50"/>
        </w:rPr>
        <w:t>ol-traed</w:t>
      </w:r>
      <w:proofErr w:type="spellEnd"/>
      <w:r w:rsidRPr="00BE446C">
        <w:rPr>
          <w:rFonts w:ascii="Palatino Linotype" w:hAnsi="Palatino Linotype" w:cs="Arial"/>
          <w:bCs/>
          <w:i/>
          <w:iCs/>
          <w:color w:val="FF0000"/>
          <w:sz w:val="50"/>
          <w:szCs w:val="50"/>
        </w:rPr>
        <w:t xml:space="preserve"> </w:t>
      </w:r>
      <w:proofErr w:type="spellStart"/>
      <w:r w:rsidRPr="00BE446C">
        <w:rPr>
          <w:rFonts w:ascii="Palatino Linotype" w:hAnsi="Palatino Linotype" w:cs="Arial"/>
          <w:bCs/>
          <w:i/>
          <w:iCs/>
          <w:color w:val="FF0000"/>
          <w:sz w:val="50"/>
          <w:szCs w:val="50"/>
        </w:rPr>
        <w:t>Iesu</w:t>
      </w:r>
      <w:proofErr w:type="spellEnd"/>
    </w:p>
    <w:p w14:paraId="5DA30C35" w14:textId="77777777" w:rsidR="00BE446C" w:rsidRPr="00BE446C" w:rsidRDefault="00BE446C" w:rsidP="00BE446C">
      <w:pPr>
        <w:pBdr>
          <w:top w:val="single" w:sz="36" w:space="1" w:color="FF0000"/>
          <w:left w:val="single" w:sz="36" w:space="4" w:color="FF0000"/>
          <w:bottom w:val="single" w:sz="36" w:space="1" w:color="FF0000"/>
          <w:right w:val="single" w:sz="36" w:space="4" w:color="FF0000"/>
        </w:pBdr>
        <w:jc w:val="center"/>
        <w:rPr>
          <w:rFonts w:ascii="Palatino Linotype" w:hAnsi="Palatino Linotype" w:cs="Arial"/>
          <w:bCs/>
          <w:i/>
          <w:iCs/>
          <w:color w:val="FF0000"/>
          <w:sz w:val="52"/>
          <w:szCs w:val="52"/>
        </w:rPr>
      </w:pPr>
    </w:p>
    <w:p w14:paraId="355EDF93" w14:textId="08B516FF" w:rsidR="00D85F28" w:rsidRPr="00CB1FB7" w:rsidRDefault="004B4816" w:rsidP="00BE446C">
      <w:pPr>
        <w:jc w:val="center"/>
        <w:rPr>
          <w:rFonts w:cstheme="minorHAnsi"/>
          <w:b/>
          <w:sz w:val="24"/>
          <w:szCs w:val="24"/>
          <w:u w:val="single"/>
        </w:rPr>
      </w:pPr>
      <w:r w:rsidRPr="00CB1FB7">
        <w:rPr>
          <w:rFonts w:cstheme="minorHAnsi"/>
          <w:b/>
          <w:sz w:val="24"/>
          <w:szCs w:val="24"/>
          <w:u w:val="single"/>
        </w:rPr>
        <w:lastRenderedPageBreak/>
        <w:t>Teaching &amp; Learning</w:t>
      </w:r>
      <w:r w:rsidR="000C0D34" w:rsidRPr="00CB1FB7">
        <w:rPr>
          <w:rFonts w:cstheme="minorHAnsi"/>
          <w:b/>
          <w:sz w:val="24"/>
          <w:szCs w:val="24"/>
          <w:u w:val="single"/>
        </w:rPr>
        <w:t xml:space="preserve"> Policy</w:t>
      </w:r>
    </w:p>
    <w:p w14:paraId="15EF3F35" w14:textId="05B08462" w:rsidR="00074C01" w:rsidRPr="00CB1FB7" w:rsidRDefault="00074C01" w:rsidP="00074C01">
      <w:pPr>
        <w:spacing w:after="0"/>
        <w:rPr>
          <w:rFonts w:cstheme="minorHAnsi"/>
          <w:b/>
          <w:sz w:val="24"/>
          <w:szCs w:val="24"/>
          <w:u w:val="single"/>
        </w:rPr>
      </w:pPr>
      <w:r w:rsidRPr="00CB1FB7">
        <w:rPr>
          <w:rFonts w:cstheme="minorHAnsi"/>
          <w:b/>
          <w:sz w:val="24"/>
          <w:szCs w:val="24"/>
          <w:u w:val="single"/>
        </w:rPr>
        <w:t>Mission</w:t>
      </w:r>
    </w:p>
    <w:p w14:paraId="1B23BE7F" w14:textId="77777777" w:rsidR="00074C01" w:rsidRPr="00CB1FB7" w:rsidRDefault="00074C01" w:rsidP="00074C01">
      <w:pPr>
        <w:rPr>
          <w:rFonts w:cstheme="minorHAnsi"/>
          <w:sz w:val="24"/>
          <w:szCs w:val="24"/>
        </w:rPr>
      </w:pPr>
      <w:r w:rsidRPr="00CB1FB7">
        <w:rPr>
          <w:rFonts w:cstheme="minorHAnsi"/>
          <w:sz w:val="24"/>
          <w:szCs w:val="24"/>
        </w:rPr>
        <w:t>Learning: Inspire a love of learning. Encourage pupils to have high expectations of themselves. Enable each child to learn how to learn.</w:t>
      </w:r>
    </w:p>
    <w:p w14:paraId="454FC6A2" w14:textId="77777777" w:rsidR="00074C01" w:rsidRPr="00CB1FB7" w:rsidRDefault="00074C01" w:rsidP="00074C01">
      <w:pPr>
        <w:rPr>
          <w:rFonts w:cstheme="minorHAnsi"/>
          <w:sz w:val="24"/>
          <w:szCs w:val="24"/>
        </w:rPr>
      </w:pPr>
      <w:r w:rsidRPr="00CB1FB7">
        <w:rPr>
          <w:rFonts w:cstheme="minorHAnsi"/>
          <w:sz w:val="24"/>
          <w:szCs w:val="24"/>
        </w:rPr>
        <w:t>Loving: Nurture every child’s individuality and sense of self-worth. Celebrate success, achievement and effort. Encourage the school family to show concern and respect for one another in the wider community.</w:t>
      </w:r>
    </w:p>
    <w:p w14:paraId="20840D0B" w14:textId="77777777" w:rsidR="00074C01" w:rsidRPr="00CB1FB7" w:rsidRDefault="00074C01" w:rsidP="00074C01">
      <w:pPr>
        <w:rPr>
          <w:rFonts w:cstheme="minorHAnsi"/>
          <w:sz w:val="24"/>
          <w:szCs w:val="24"/>
        </w:rPr>
      </w:pPr>
      <w:r w:rsidRPr="00CB1FB7">
        <w:rPr>
          <w:rFonts w:cstheme="minorHAnsi"/>
          <w:sz w:val="24"/>
          <w:szCs w:val="24"/>
        </w:rPr>
        <w:t>Laughing: Appreciate and express cheerfulness. Cultivate a happy and safe environment in which all feel secure. Seek fun and enjoyment.</w:t>
      </w:r>
    </w:p>
    <w:p w14:paraId="11B42219" w14:textId="77777777" w:rsidR="00074C01" w:rsidRPr="00CB1FB7" w:rsidRDefault="00074C01" w:rsidP="00D85F28">
      <w:pPr>
        <w:spacing w:after="0"/>
        <w:rPr>
          <w:rFonts w:cstheme="minorHAnsi"/>
          <w:b/>
          <w:sz w:val="24"/>
          <w:szCs w:val="24"/>
          <w:u w:val="single"/>
        </w:rPr>
      </w:pPr>
    </w:p>
    <w:p w14:paraId="4FA4DEB7" w14:textId="0CF442D2" w:rsidR="00D85F28" w:rsidRPr="00CB1FB7" w:rsidRDefault="009D78FE" w:rsidP="00D85F28">
      <w:pPr>
        <w:spacing w:after="0"/>
        <w:rPr>
          <w:rFonts w:cstheme="minorHAnsi"/>
          <w:b/>
          <w:sz w:val="24"/>
          <w:szCs w:val="24"/>
          <w:u w:val="single"/>
        </w:rPr>
      </w:pPr>
      <w:r w:rsidRPr="00CB1FB7">
        <w:rPr>
          <w:rFonts w:cstheme="minorHAnsi"/>
          <w:b/>
          <w:sz w:val="24"/>
          <w:szCs w:val="24"/>
          <w:u w:val="single"/>
        </w:rPr>
        <w:t>Policy Statement</w:t>
      </w:r>
    </w:p>
    <w:p w14:paraId="78A67E66" w14:textId="57AF780F" w:rsidR="00DA2960" w:rsidRPr="00CB1FB7" w:rsidRDefault="00566DA8" w:rsidP="00566DA8">
      <w:pPr>
        <w:spacing w:after="0"/>
        <w:rPr>
          <w:rFonts w:cstheme="minorHAnsi"/>
          <w:sz w:val="24"/>
          <w:szCs w:val="24"/>
        </w:rPr>
      </w:pPr>
      <w:r w:rsidRPr="00CB1FB7">
        <w:rPr>
          <w:rFonts w:cstheme="minorHAnsi"/>
          <w:sz w:val="24"/>
          <w:szCs w:val="24"/>
        </w:rPr>
        <w:t xml:space="preserve">This policy is a statement of the aims, strategies and principles for teaching and learning at </w:t>
      </w:r>
      <w:r w:rsidR="00FD4E9C" w:rsidRPr="00CB1FB7">
        <w:rPr>
          <w:rFonts w:cstheme="minorHAnsi"/>
          <w:sz w:val="24"/>
          <w:szCs w:val="24"/>
        </w:rPr>
        <w:t>St David’s R.C.</w:t>
      </w:r>
      <w:r w:rsidRPr="00CB1FB7">
        <w:rPr>
          <w:rFonts w:cstheme="minorHAnsi"/>
          <w:sz w:val="24"/>
          <w:szCs w:val="24"/>
        </w:rPr>
        <w:t xml:space="preserve"> Primary School.  </w:t>
      </w:r>
      <w:r w:rsidR="00DA2960" w:rsidRPr="00CB1FB7">
        <w:rPr>
          <w:rFonts w:cstheme="minorHAnsi"/>
          <w:sz w:val="24"/>
          <w:szCs w:val="24"/>
        </w:rPr>
        <w:t xml:space="preserve">It was written in </w:t>
      </w:r>
      <w:r w:rsidR="00DA2960" w:rsidRPr="00927ED7">
        <w:rPr>
          <w:rFonts w:cstheme="minorHAnsi"/>
          <w:sz w:val="24"/>
          <w:szCs w:val="24"/>
        </w:rPr>
        <w:t>J</w:t>
      </w:r>
      <w:r w:rsidR="00CB1FB7" w:rsidRPr="00927ED7">
        <w:rPr>
          <w:rFonts w:cstheme="minorHAnsi"/>
          <w:sz w:val="24"/>
          <w:szCs w:val="24"/>
        </w:rPr>
        <w:t>anuary</w:t>
      </w:r>
      <w:r w:rsidR="00DA2960" w:rsidRPr="00927ED7">
        <w:rPr>
          <w:rFonts w:cstheme="minorHAnsi"/>
          <w:sz w:val="24"/>
          <w:szCs w:val="24"/>
        </w:rPr>
        <w:t xml:space="preserve"> 202</w:t>
      </w:r>
      <w:r w:rsidR="00CB1FB7" w:rsidRPr="00927ED7">
        <w:rPr>
          <w:rFonts w:cstheme="minorHAnsi"/>
          <w:sz w:val="24"/>
          <w:szCs w:val="24"/>
        </w:rPr>
        <w:t>3</w:t>
      </w:r>
      <w:r w:rsidR="00DA2960" w:rsidRPr="00CB1FB7">
        <w:rPr>
          <w:rFonts w:cstheme="minorHAnsi"/>
          <w:sz w:val="24"/>
          <w:szCs w:val="24"/>
        </w:rPr>
        <w:t xml:space="preserve"> in consultation with all stakeholders and in line with the new Curriculum for Wales 2022.  It will be reviewed every 2 years.</w:t>
      </w:r>
    </w:p>
    <w:p w14:paraId="539A0976" w14:textId="77777777" w:rsidR="00DA2960" w:rsidRPr="00CB1FB7" w:rsidRDefault="00DA2960" w:rsidP="00566DA8">
      <w:pPr>
        <w:spacing w:after="0"/>
        <w:rPr>
          <w:rFonts w:cstheme="minorHAnsi"/>
          <w:sz w:val="24"/>
          <w:szCs w:val="24"/>
        </w:rPr>
      </w:pPr>
    </w:p>
    <w:p w14:paraId="40DD989C" w14:textId="77B852BD" w:rsidR="009D78FE" w:rsidRPr="00CB1FB7" w:rsidRDefault="00566DA8" w:rsidP="00566DA8">
      <w:pPr>
        <w:spacing w:after="0"/>
        <w:rPr>
          <w:rFonts w:cstheme="minorHAnsi"/>
          <w:sz w:val="24"/>
          <w:szCs w:val="24"/>
        </w:rPr>
      </w:pPr>
      <w:r w:rsidRPr="00CB1FB7">
        <w:rPr>
          <w:rFonts w:cstheme="minorHAnsi"/>
          <w:sz w:val="24"/>
          <w:szCs w:val="24"/>
        </w:rPr>
        <w:t xml:space="preserve">At </w:t>
      </w:r>
      <w:r w:rsidR="00FD4E9C" w:rsidRPr="00CB1FB7">
        <w:rPr>
          <w:rFonts w:cstheme="minorHAnsi"/>
          <w:sz w:val="24"/>
          <w:szCs w:val="24"/>
        </w:rPr>
        <w:t>St David’s R.C.</w:t>
      </w:r>
      <w:r w:rsidRPr="00CB1FB7">
        <w:rPr>
          <w:rFonts w:cstheme="minorHAnsi"/>
          <w:sz w:val="24"/>
          <w:szCs w:val="24"/>
        </w:rPr>
        <w:t xml:space="preserve"> Primary school we believe that all learners can be successful </w:t>
      </w:r>
      <w:r w:rsidR="00313C81" w:rsidRPr="00CB1FB7">
        <w:rPr>
          <w:rFonts w:cstheme="minorHAnsi"/>
          <w:sz w:val="24"/>
          <w:szCs w:val="24"/>
        </w:rPr>
        <w:t>by being</w:t>
      </w:r>
      <w:r w:rsidRPr="00CB1FB7">
        <w:rPr>
          <w:rFonts w:cstheme="minorHAnsi"/>
          <w:sz w:val="24"/>
          <w:szCs w:val="24"/>
        </w:rPr>
        <w:t xml:space="preserve"> exposed to a range of learning opportunities and valuable experiences</w:t>
      </w:r>
      <w:r w:rsidR="00313C81" w:rsidRPr="00CB1FB7">
        <w:rPr>
          <w:rFonts w:cstheme="minorHAnsi"/>
          <w:sz w:val="24"/>
          <w:szCs w:val="24"/>
        </w:rPr>
        <w:t>.</w:t>
      </w:r>
      <w:r w:rsidRPr="00CB1FB7">
        <w:rPr>
          <w:rFonts w:cstheme="minorHAnsi"/>
          <w:sz w:val="24"/>
          <w:szCs w:val="24"/>
        </w:rPr>
        <w:t xml:space="preserve"> </w:t>
      </w:r>
      <w:r w:rsidR="00DA2960" w:rsidRPr="00CB1FB7">
        <w:rPr>
          <w:rFonts w:cstheme="minorHAnsi"/>
          <w:sz w:val="24"/>
          <w:szCs w:val="24"/>
        </w:rPr>
        <w:t>We strive to provide all learners</w:t>
      </w:r>
      <w:r w:rsidR="00313C81" w:rsidRPr="00CB1FB7">
        <w:rPr>
          <w:rFonts w:cstheme="minorHAnsi"/>
          <w:sz w:val="24"/>
          <w:szCs w:val="24"/>
        </w:rPr>
        <w:t xml:space="preserve"> </w:t>
      </w:r>
      <w:r w:rsidR="00DA2960" w:rsidRPr="00CB1FB7">
        <w:rPr>
          <w:rFonts w:cstheme="minorHAnsi"/>
          <w:sz w:val="24"/>
          <w:szCs w:val="24"/>
        </w:rPr>
        <w:t xml:space="preserve">with new and authentic experiences. </w:t>
      </w:r>
    </w:p>
    <w:p w14:paraId="56369778" w14:textId="075DB6BB" w:rsidR="00566DA8" w:rsidRPr="00CB1FB7" w:rsidRDefault="00566DA8" w:rsidP="00566DA8">
      <w:pPr>
        <w:spacing w:after="0"/>
        <w:rPr>
          <w:rFonts w:cstheme="minorHAnsi"/>
          <w:sz w:val="24"/>
          <w:szCs w:val="24"/>
        </w:rPr>
      </w:pPr>
    </w:p>
    <w:p w14:paraId="3137D922" w14:textId="77777777" w:rsidR="00566DA8" w:rsidRPr="00CB1FB7" w:rsidRDefault="00566DA8" w:rsidP="00566DA8">
      <w:pPr>
        <w:spacing w:after="0"/>
        <w:rPr>
          <w:rFonts w:cstheme="minorHAnsi"/>
          <w:sz w:val="24"/>
          <w:szCs w:val="24"/>
        </w:rPr>
      </w:pPr>
    </w:p>
    <w:p w14:paraId="442B9F04" w14:textId="2353136C" w:rsidR="009D78FE" w:rsidRPr="00CB1FB7" w:rsidRDefault="009D78FE" w:rsidP="00D85F28">
      <w:pPr>
        <w:spacing w:after="0"/>
        <w:rPr>
          <w:rFonts w:cstheme="minorHAnsi"/>
          <w:b/>
          <w:sz w:val="24"/>
          <w:szCs w:val="24"/>
          <w:u w:val="single"/>
        </w:rPr>
      </w:pPr>
      <w:r w:rsidRPr="00CB1FB7">
        <w:rPr>
          <w:rFonts w:cstheme="minorHAnsi"/>
          <w:b/>
          <w:sz w:val="24"/>
          <w:szCs w:val="24"/>
          <w:u w:val="single"/>
        </w:rPr>
        <w:t>Aims of the Policy</w:t>
      </w:r>
    </w:p>
    <w:p w14:paraId="451CCD88" w14:textId="5C5D2A84" w:rsidR="009D78FE" w:rsidRPr="00CB1FB7" w:rsidRDefault="00FC4144" w:rsidP="00D85F28">
      <w:pPr>
        <w:spacing w:after="0"/>
        <w:rPr>
          <w:rFonts w:cstheme="minorHAnsi"/>
          <w:sz w:val="24"/>
          <w:szCs w:val="24"/>
        </w:rPr>
      </w:pPr>
      <w:r w:rsidRPr="00CB1FB7">
        <w:rPr>
          <w:rFonts w:cstheme="minorHAnsi"/>
          <w:sz w:val="24"/>
          <w:szCs w:val="24"/>
        </w:rPr>
        <w:t xml:space="preserve">At </w:t>
      </w:r>
      <w:r w:rsidR="00FD4E9C" w:rsidRPr="00CB1FB7">
        <w:rPr>
          <w:rFonts w:cstheme="minorHAnsi"/>
          <w:sz w:val="24"/>
          <w:szCs w:val="24"/>
        </w:rPr>
        <w:t>St David’s R.C.</w:t>
      </w:r>
      <w:r w:rsidRPr="00CB1FB7">
        <w:rPr>
          <w:rFonts w:cstheme="minorHAnsi"/>
          <w:sz w:val="24"/>
          <w:szCs w:val="24"/>
        </w:rPr>
        <w:t xml:space="preserve"> we believe that pupils learn best when they explore learning in a variety of ways, both indoor and outdoor and by being exposed to the wider community.  We provide rich and authentic learning environments for </w:t>
      </w:r>
      <w:r w:rsidR="00CF5BE8" w:rsidRPr="00CB1FB7">
        <w:rPr>
          <w:rFonts w:cstheme="minorHAnsi"/>
          <w:sz w:val="24"/>
          <w:szCs w:val="24"/>
        </w:rPr>
        <w:t xml:space="preserve">all </w:t>
      </w:r>
      <w:r w:rsidRPr="00CB1FB7">
        <w:rPr>
          <w:rFonts w:cstheme="minorHAnsi"/>
          <w:sz w:val="24"/>
          <w:szCs w:val="24"/>
        </w:rPr>
        <w:t>our learners</w:t>
      </w:r>
      <w:r w:rsidR="00CF5BE8" w:rsidRPr="00CB1FB7">
        <w:rPr>
          <w:rFonts w:cstheme="minorHAnsi"/>
          <w:sz w:val="24"/>
          <w:szCs w:val="24"/>
        </w:rPr>
        <w:t xml:space="preserve"> and encourage them to share their views and ideas, promoting engagement in learning and ensuring our pupils develop lifelong skills.</w:t>
      </w:r>
    </w:p>
    <w:p w14:paraId="01C6999D" w14:textId="3AFFC865" w:rsidR="00CF5BE8" w:rsidRPr="00CB1FB7" w:rsidRDefault="00CF5BE8" w:rsidP="00D85F28">
      <w:pPr>
        <w:spacing w:after="0"/>
        <w:rPr>
          <w:rFonts w:cstheme="minorHAnsi"/>
          <w:sz w:val="24"/>
          <w:szCs w:val="24"/>
        </w:rPr>
      </w:pPr>
    </w:p>
    <w:p w14:paraId="01B7A98D" w14:textId="50059674" w:rsidR="00CF5BE8" w:rsidRPr="00CB1FB7" w:rsidRDefault="00CF5BE8" w:rsidP="00D85F28">
      <w:pPr>
        <w:spacing w:after="0"/>
        <w:rPr>
          <w:rFonts w:cstheme="minorHAnsi"/>
          <w:sz w:val="24"/>
          <w:szCs w:val="24"/>
        </w:rPr>
      </w:pPr>
      <w:r w:rsidRPr="00CB1FB7">
        <w:rPr>
          <w:rFonts w:cstheme="minorHAnsi"/>
          <w:sz w:val="24"/>
          <w:szCs w:val="24"/>
        </w:rPr>
        <w:t>Through our teaching we aim to</w:t>
      </w:r>
      <w:r w:rsidR="009D6250" w:rsidRPr="00CB1FB7">
        <w:rPr>
          <w:rFonts w:cstheme="minorHAnsi"/>
          <w:sz w:val="24"/>
          <w:szCs w:val="24"/>
        </w:rPr>
        <w:t>:</w:t>
      </w:r>
    </w:p>
    <w:p w14:paraId="3C438F73" w14:textId="53F9C23A" w:rsidR="00CF5BE8" w:rsidRPr="00CB1FB7" w:rsidRDefault="00CF5BE8" w:rsidP="008C119D">
      <w:pPr>
        <w:pStyle w:val="ListParagraph"/>
        <w:numPr>
          <w:ilvl w:val="0"/>
          <w:numId w:val="19"/>
        </w:numPr>
        <w:spacing w:after="0"/>
        <w:rPr>
          <w:rFonts w:cstheme="minorHAnsi"/>
          <w:sz w:val="24"/>
          <w:szCs w:val="24"/>
        </w:rPr>
      </w:pPr>
      <w:r w:rsidRPr="00CB1FB7">
        <w:rPr>
          <w:rFonts w:cstheme="minorHAnsi"/>
          <w:sz w:val="24"/>
          <w:szCs w:val="24"/>
        </w:rPr>
        <w:t>Provide rich and authentic learning experiences which support and challenge our learners appropriately</w:t>
      </w:r>
    </w:p>
    <w:p w14:paraId="42FB2C85" w14:textId="77777777" w:rsidR="00CF5BE8" w:rsidRPr="00CB1FB7" w:rsidRDefault="00CF5BE8" w:rsidP="00CF5BE8">
      <w:pPr>
        <w:pStyle w:val="ListParagraph"/>
        <w:numPr>
          <w:ilvl w:val="0"/>
          <w:numId w:val="19"/>
        </w:numPr>
        <w:spacing w:after="0"/>
        <w:rPr>
          <w:rFonts w:cstheme="minorHAnsi"/>
          <w:sz w:val="24"/>
          <w:szCs w:val="24"/>
        </w:rPr>
      </w:pPr>
      <w:r w:rsidRPr="00CB1FB7">
        <w:rPr>
          <w:rFonts w:cstheme="minorHAnsi"/>
          <w:sz w:val="24"/>
          <w:szCs w:val="24"/>
        </w:rPr>
        <w:t>Provide learners with opportunities to practise and refine skills they have learned</w:t>
      </w:r>
    </w:p>
    <w:p w14:paraId="2F9D0642" w14:textId="7F40713E" w:rsidR="00CF5BE8" w:rsidRPr="00CB1FB7" w:rsidRDefault="00CF5BE8" w:rsidP="008C119D">
      <w:pPr>
        <w:pStyle w:val="ListParagraph"/>
        <w:numPr>
          <w:ilvl w:val="0"/>
          <w:numId w:val="19"/>
        </w:numPr>
        <w:spacing w:after="0"/>
        <w:rPr>
          <w:rFonts w:cstheme="minorHAnsi"/>
          <w:sz w:val="24"/>
          <w:szCs w:val="24"/>
        </w:rPr>
      </w:pPr>
      <w:r w:rsidRPr="00CB1FB7">
        <w:rPr>
          <w:rFonts w:cstheme="minorHAnsi"/>
          <w:sz w:val="24"/>
          <w:szCs w:val="24"/>
        </w:rPr>
        <w:t>Encourage children to become independent, confident, ambitious learners</w:t>
      </w:r>
      <w:r w:rsidR="00657775" w:rsidRPr="00CB1FB7">
        <w:rPr>
          <w:rFonts w:cstheme="minorHAnsi"/>
          <w:sz w:val="24"/>
          <w:szCs w:val="24"/>
        </w:rPr>
        <w:t xml:space="preserve"> through personalised learning experiences</w:t>
      </w:r>
    </w:p>
    <w:p w14:paraId="30A769D2" w14:textId="280E8BD9" w:rsidR="00CF5BE8" w:rsidRPr="00CB1FB7" w:rsidRDefault="00CF5BE8" w:rsidP="008C119D">
      <w:pPr>
        <w:pStyle w:val="ListParagraph"/>
        <w:numPr>
          <w:ilvl w:val="0"/>
          <w:numId w:val="19"/>
        </w:numPr>
        <w:spacing w:after="0"/>
        <w:rPr>
          <w:rFonts w:cstheme="minorHAnsi"/>
          <w:sz w:val="24"/>
          <w:szCs w:val="24"/>
        </w:rPr>
      </w:pPr>
      <w:r w:rsidRPr="00CB1FB7">
        <w:rPr>
          <w:rFonts w:cstheme="minorHAnsi"/>
          <w:sz w:val="24"/>
          <w:szCs w:val="24"/>
        </w:rPr>
        <w:t xml:space="preserve">Effectively support and challenge learners, meeting their individual needs </w:t>
      </w:r>
      <w:proofErr w:type="gramStart"/>
      <w:r w:rsidRPr="00CB1FB7">
        <w:rPr>
          <w:rFonts w:cstheme="minorHAnsi"/>
          <w:sz w:val="24"/>
          <w:szCs w:val="24"/>
        </w:rPr>
        <w:t>through the use of</w:t>
      </w:r>
      <w:proofErr w:type="gramEnd"/>
      <w:r w:rsidRPr="00CB1FB7">
        <w:rPr>
          <w:rFonts w:cstheme="minorHAnsi"/>
          <w:sz w:val="24"/>
          <w:szCs w:val="24"/>
        </w:rPr>
        <w:t xml:space="preserve"> resources, support and environment</w:t>
      </w:r>
    </w:p>
    <w:p w14:paraId="5117CE16" w14:textId="3713B2BE" w:rsidR="00CF5BE8" w:rsidRPr="00CB1FB7" w:rsidRDefault="00CF5BE8" w:rsidP="008C119D">
      <w:pPr>
        <w:pStyle w:val="ListParagraph"/>
        <w:numPr>
          <w:ilvl w:val="0"/>
          <w:numId w:val="19"/>
        </w:numPr>
        <w:spacing w:after="0"/>
        <w:rPr>
          <w:rFonts w:cstheme="minorHAnsi"/>
          <w:sz w:val="24"/>
          <w:szCs w:val="24"/>
        </w:rPr>
      </w:pPr>
      <w:r w:rsidRPr="00CB1FB7">
        <w:rPr>
          <w:rFonts w:cstheme="minorHAnsi"/>
          <w:sz w:val="24"/>
          <w:szCs w:val="24"/>
        </w:rPr>
        <w:t>Utilise new technologies across the curriculum</w:t>
      </w:r>
      <w:r w:rsidR="00657775" w:rsidRPr="00CB1FB7">
        <w:rPr>
          <w:rFonts w:cstheme="minorHAnsi"/>
          <w:sz w:val="24"/>
          <w:szCs w:val="24"/>
        </w:rPr>
        <w:t xml:space="preserve"> enabling learners to be digitally competent and equipping them with skills for their future lives</w:t>
      </w:r>
    </w:p>
    <w:p w14:paraId="09BD0615" w14:textId="62A6697D" w:rsidR="00313C81" w:rsidRPr="00CB1FB7" w:rsidRDefault="009D6250" w:rsidP="008C119D">
      <w:pPr>
        <w:pStyle w:val="ListParagraph"/>
        <w:numPr>
          <w:ilvl w:val="0"/>
          <w:numId w:val="19"/>
        </w:numPr>
        <w:spacing w:after="0"/>
        <w:rPr>
          <w:rFonts w:cstheme="minorHAnsi"/>
          <w:sz w:val="24"/>
          <w:szCs w:val="24"/>
        </w:rPr>
      </w:pPr>
      <w:r w:rsidRPr="00CB1FB7">
        <w:rPr>
          <w:rFonts w:cstheme="minorHAnsi"/>
          <w:sz w:val="24"/>
          <w:szCs w:val="24"/>
        </w:rPr>
        <w:t>P</w:t>
      </w:r>
      <w:r w:rsidR="00313C81" w:rsidRPr="00CB1FB7">
        <w:rPr>
          <w:rFonts w:cstheme="minorHAnsi"/>
          <w:sz w:val="24"/>
          <w:szCs w:val="24"/>
        </w:rPr>
        <w:t xml:space="preserve">rovide </w:t>
      </w:r>
      <w:r w:rsidRPr="00CB1FB7">
        <w:rPr>
          <w:rFonts w:cstheme="minorHAnsi"/>
          <w:sz w:val="24"/>
          <w:szCs w:val="24"/>
        </w:rPr>
        <w:t xml:space="preserve">learning experiences that </w:t>
      </w:r>
      <w:r w:rsidR="00313C81" w:rsidRPr="00CB1FB7">
        <w:rPr>
          <w:rFonts w:cstheme="minorHAnsi"/>
          <w:sz w:val="24"/>
          <w:szCs w:val="24"/>
        </w:rPr>
        <w:t>reflect ‘A Wales of vibrant culture and thriving Welsh language’</w:t>
      </w:r>
    </w:p>
    <w:p w14:paraId="43EAF4D9" w14:textId="4CB246FE" w:rsidR="00657775" w:rsidRPr="00CB1FB7" w:rsidRDefault="00657775" w:rsidP="008C119D">
      <w:pPr>
        <w:pStyle w:val="ListParagraph"/>
        <w:numPr>
          <w:ilvl w:val="0"/>
          <w:numId w:val="19"/>
        </w:numPr>
        <w:spacing w:after="0"/>
        <w:rPr>
          <w:rFonts w:cstheme="minorHAnsi"/>
          <w:sz w:val="24"/>
          <w:szCs w:val="24"/>
        </w:rPr>
      </w:pPr>
      <w:r w:rsidRPr="00CB1FB7">
        <w:rPr>
          <w:rFonts w:cstheme="minorHAnsi"/>
          <w:sz w:val="24"/>
          <w:szCs w:val="24"/>
        </w:rPr>
        <w:t>Ensure learners feel they are a valued member of their community and encouraging them to develop respect and understanding for the ideas, feelings and values of others</w:t>
      </w:r>
    </w:p>
    <w:p w14:paraId="1B7B5844" w14:textId="77777777" w:rsidR="00C026A8" w:rsidRPr="00CB1FB7" w:rsidRDefault="00C026A8" w:rsidP="00D85F28">
      <w:pPr>
        <w:spacing w:after="0"/>
        <w:rPr>
          <w:rFonts w:cstheme="minorHAnsi"/>
          <w:sz w:val="24"/>
          <w:szCs w:val="24"/>
        </w:rPr>
      </w:pPr>
    </w:p>
    <w:p w14:paraId="1E36B6B4" w14:textId="77777777" w:rsidR="009D6250" w:rsidRPr="00CB1FB7" w:rsidRDefault="00C026A8" w:rsidP="009D6250">
      <w:pPr>
        <w:spacing w:after="0"/>
        <w:rPr>
          <w:rFonts w:cstheme="minorHAnsi"/>
          <w:b/>
          <w:sz w:val="24"/>
          <w:szCs w:val="24"/>
          <w:u w:val="single"/>
        </w:rPr>
      </w:pPr>
      <w:r w:rsidRPr="00CB1FB7">
        <w:rPr>
          <w:rFonts w:cstheme="minorHAnsi"/>
          <w:b/>
          <w:sz w:val="24"/>
          <w:szCs w:val="24"/>
          <w:u w:val="single"/>
        </w:rPr>
        <w:t>Curriculum for Wales 2022</w:t>
      </w:r>
    </w:p>
    <w:p w14:paraId="64553368" w14:textId="706CEFC1" w:rsidR="00C026A8" w:rsidRPr="00CB1FB7" w:rsidRDefault="00C026A8" w:rsidP="009D6250">
      <w:pPr>
        <w:spacing w:after="0"/>
        <w:rPr>
          <w:rFonts w:cstheme="minorHAnsi"/>
          <w:b/>
          <w:sz w:val="24"/>
          <w:szCs w:val="24"/>
          <w:u w:val="single"/>
        </w:rPr>
      </w:pPr>
      <w:r w:rsidRPr="00CB1FB7">
        <w:rPr>
          <w:rFonts w:cstheme="minorHAnsi"/>
          <w:kern w:val="28"/>
          <w:sz w:val="24"/>
          <w:szCs w:val="24"/>
        </w:rPr>
        <w:t xml:space="preserve">At </w:t>
      </w:r>
      <w:r w:rsidR="00FD4E9C" w:rsidRPr="00CB1FB7">
        <w:rPr>
          <w:rFonts w:cstheme="minorHAnsi"/>
          <w:kern w:val="28"/>
          <w:sz w:val="24"/>
          <w:szCs w:val="24"/>
        </w:rPr>
        <w:t>St David’s R.C.</w:t>
      </w:r>
      <w:r w:rsidRPr="00CB1FB7">
        <w:rPr>
          <w:rFonts w:cstheme="minorHAnsi"/>
          <w:kern w:val="28"/>
          <w:sz w:val="24"/>
          <w:szCs w:val="24"/>
        </w:rPr>
        <w:t xml:space="preserve"> we </w:t>
      </w:r>
      <w:r w:rsidR="00E55E7B" w:rsidRPr="00CB1FB7">
        <w:rPr>
          <w:rFonts w:cstheme="minorHAnsi"/>
          <w:kern w:val="28"/>
          <w:sz w:val="24"/>
          <w:szCs w:val="24"/>
        </w:rPr>
        <w:t xml:space="preserve">are implementing the new Curriculum for Wales and </w:t>
      </w:r>
      <w:r w:rsidRPr="00CB1FB7">
        <w:rPr>
          <w:rFonts w:cstheme="minorHAnsi"/>
          <w:kern w:val="28"/>
          <w:sz w:val="24"/>
          <w:szCs w:val="24"/>
        </w:rPr>
        <w:t xml:space="preserve">aim to provide learners with a range of ‘real life’ opportunities that will be enjoyed thoroughly. Through pupil voice, pupils engage in the planning and evaluation of their learning across </w:t>
      </w:r>
      <w:r w:rsidR="00E55E7B" w:rsidRPr="00CB1FB7">
        <w:rPr>
          <w:rFonts w:cstheme="minorHAnsi"/>
          <w:kern w:val="28"/>
          <w:sz w:val="24"/>
          <w:szCs w:val="24"/>
        </w:rPr>
        <w:t xml:space="preserve">the four Purposes and </w:t>
      </w:r>
      <w:r w:rsidRPr="00CB1FB7">
        <w:rPr>
          <w:rFonts w:cstheme="minorHAnsi"/>
          <w:kern w:val="28"/>
          <w:sz w:val="24"/>
          <w:szCs w:val="24"/>
        </w:rPr>
        <w:t>all Areas of learning Experiences (</w:t>
      </w:r>
      <w:proofErr w:type="spellStart"/>
      <w:r w:rsidRPr="00CB1FB7">
        <w:rPr>
          <w:rFonts w:cstheme="minorHAnsi"/>
          <w:kern w:val="28"/>
          <w:sz w:val="24"/>
          <w:szCs w:val="24"/>
        </w:rPr>
        <w:t>AoLEs</w:t>
      </w:r>
      <w:proofErr w:type="spellEnd"/>
      <w:r w:rsidRPr="00CB1FB7">
        <w:rPr>
          <w:rFonts w:cstheme="minorHAnsi"/>
          <w:kern w:val="28"/>
          <w:sz w:val="24"/>
          <w:szCs w:val="24"/>
        </w:rPr>
        <w:t>).</w:t>
      </w:r>
    </w:p>
    <w:p w14:paraId="4E503808" w14:textId="76825B01" w:rsidR="009D6250" w:rsidRPr="00CB1FB7" w:rsidRDefault="00E55E7B" w:rsidP="00E55E7B">
      <w:pPr>
        <w:widowControl w:val="0"/>
        <w:spacing w:before="120" w:after="0" w:line="240" w:lineRule="auto"/>
        <w:rPr>
          <w:rFonts w:cstheme="minorHAnsi"/>
          <w:kern w:val="28"/>
          <w:sz w:val="24"/>
          <w:szCs w:val="24"/>
        </w:rPr>
      </w:pPr>
      <w:r w:rsidRPr="00CB1FB7">
        <w:rPr>
          <w:rFonts w:cstheme="minorHAnsi"/>
          <w:kern w:val="28"/>
          <w:sz w:val="24"/>
          <w:szCs w:val="24"/>
        </w:rPr>
        <w:lastRenderedPageBreak/>
        <w:t xml:space="preserve">Within the new curriculum there are four Purposes aimed at developing the pupils for their future ventures and opportunities. </w:t>
      </w:r>
    </w:p>
    <w:p w14:paraId="26EDEEE2" w14:textId="77777777" w:rsidR="00E55E7B" w:rsidRPr="00CB1FB7" w:rsidRDefault="00E55E7B" w:rsidP="00E55E7B">
      <w:pPr>
        <w:widowControl w:val="0"/>
        <w:spacing w:before="120" w:after="0" w:line="240" w:lineRule="auto"/>
        <w:rPr>
          <w:rFonts w:cstheme="minorHAnsi"/>
          <w:kern w:val="28"/>
          <w:sz w:val="24"/>
          <w:szCs w:val="24"/>
        </w:rPr>
      </w:pPr>
      <w:r w:rsidRPr="00CB1FB7">
        <w:rPr>
          <w:rFonts w:cstheme="minorHAnsi"/>
          <w:kern w:val="28"/>
          <w:sz w:val="24"/>
          <w:szCs w:val="24"/>
        </w:rPr>
        <w:t>The aim is for our children to become:</w:t>
      </w:r>
    </w:p>
    <w:p w14:paraId="10F22075" w14:textId="77777777" w:rsidR="00E55E7B" w:rsidRPr="00CB1FB7" w:rsidRDefault="00E55E7B" w:rsidP="00E55E7B">
      <w:pPr>
        <w:widowControl w:val="0"/>
        <w:numPr>
          <w:ilvl w:val="0"/>
          <w:numId w:val="21"/>
        </w:numPr>
        <w:spacing w:before="120" w:after="0" w:line="240" w:lineRule="auto"/>
        <w:rPr>
          <w:rFonts w:cstheme="minorHAnsi"/>
          <w:b/>
          <w:color w:val="FF0000"/>
          <w:kern w:val="28"/>
          <w:sz w:val="24"/>
          <w:szCs w:val="24"/>
        </w:rPr>
      </w:pPr>
      <w:r w:rsidRPr="00CB1FB7">
        <w:rPr>
          <w:rFonts w:cstheme="minorHAnsi"/>
          <w:b/>
          <w:color w:val="FF0000"/>
          <w:kern w:val="28"/>
          <w:sz w:val="24"/>
          <w:szCs w:val="24"/>
        </w:rPr>
        <w:t xml:space="preserve">Healthy, Confident Individuals </w:t>
      </w:r>
    </w:p>
    <w:p w14:paraId="33D3DF81" w14:textId="77777777" w:rsidR="00E55E7B" w:rsidRPr="00CB1FB7" w:rsidRDefault="00E55E7B" w:rsidP="00E55E7B">
      <w:pPr>
        <w:widowControl w:val="0"/>
        <w:numPr>
          <w:ilvl w:val="0"/>
          <w:numId w:val="21"/>
        </w:numPr>
        <w:spacing w:before="120" w:after="0" w:line="240" w:lineRule="auto"/>
        <w:rPr>
          <w:rFonts w:cstheme="minorHAnsi"/>
          <w:b/>
          <w:color w:val="FF0000"/>
          <w:kern w:val="28"/>
          <w:sz w:val="24"/>
          <w:szCs w:val="24"/>
        </w:rPr>
      </w:pPr>
      <w:r w:rsidRPr="00CB1FB7">
        <w:rPr>
          <w:rFonts w:cstheme="minorHAnsi"/>
          <w:b/>
          <w:color w:val="FF0000"/>
          <w:kern w:val="28"/>
          <w:sz w:val="24"/>
          <w:szCs w:val="24"/>
        </w:rPr>
        <w:t>Enterprising, Creative Contributors</w:t>
      </w:r>
      <w:r w:rsidRPr="00CB1FB7">
        <w:rPr>
          <w:rFonts w:cstheme="minorHAnsi"/>
          <w:b/>
          <w:snapToGrid w:val="0"/>
          <w:color w:val="FF0000"/>
          <w:w w:val="1"/>
          <w:sz w:val="24"/>
          <w:szCs w:val="24"/>
          <w:bdr w:val="none" w:sz="0" w:space="0" w:color="auto" w:frame="1"/>
          <w:shd w:val="clear" w:color="auto" w:fill="000000"/>
          <w:lang w:val="x-none" w:eastAsia="x-none" w:bidi="x-none"/>
        </w:rPr>
        <w:t xml:space="preserve"> </w:t>
      </w:r>
    </w:p>
    <w:p w14:paraId="623217C6" w14:textId="77777777" w:rsidR="00E55E7B" w:rsidRPr="00CB1FB7" w:rsidRDefault="00E55E7B" w:rsidP="00E55E7B">
      <w:pPr>
        <w:widowControl w:val="0"/>
        <w:numPr>
          <w:ilvl w:val="0"/>
          <w:numId w:val="21"/>
        </w:numPr>
        <w:spacing w:before="120" w:after="0" w:line="240" w:lineRule="auto"/>
        <w:rPr>
          <w:rFonts w:cstheme="minorHAnsi"/>
          <w:b/>
          <w:color w:val="FF0000"/>
          <w:kern w:val="28"/>
          <w:sz w:val="24"/>
          <w:szCs w:val="24"/>
        </w:rPr>
      </w:pPr>
      <w:r w:rsidRPr="00CB1FB7">
        <w:rPr>
          <w:rFonts w:cstheme="minorHAnsi"/>
          <w:b/>
          <w:color w:val="FF0000"/>
          <w:kern w:val="28"/>
          <w:sz w:val="24"/>
          <w:szCs w:val="24"/>
        </w:rPr>
        <w:t>Ambitious, Capable Learners</w:t>
      </w:r>
    </w:p>
    <w:p w14:paraId="0E0DB058" w14:textId="0D9CF681" w:rsidR="009D6250" w:rsidRPr="00CB1FB7" w:rsidRDefault="00E55E7B" w:rsidP="009D6250">
      <w:pPr>
        <w:widowControl w:val="0"/>
        <w:numPr>
          <w:ilvl w:val="0"/>
          <w:numId w:val="21"/>
        </w:numPr>
        <w:spacing w:before="120" w:after="0" w:line="240" w:lineRule="auto"/>
        <w:rPr>
          <w:rFonts w:cstheme="minorHAnsi"/>
          <w:b/>
          <w:color w:val="FF0000"/>
          <w:kern w:val="28"/>
          <w:sz w:val="24"/>
          <w:szCs w:val="24"/>
        </w:rPr>
      </w:pPr>
      <w:r w:rsidRPr="00CB1FB7">
        <w:rPr>
          <w:rFonts w:cstheme="minorHAnsi"/>
          <w:b/>
          <w:color w:val="FF0000"/>
          <w:kern w:val="28"/>
          <w:sz w:val="24"/>
          <w:szCs w:val="24"/>
        </w:rPr>
        <w:t>Ethical Informed Citizens</w:t>
      </w:r>
    </w:p>
    <w:p w14:paraId="0C105909" w14:textId="59A9588D" w:rsidR="00E55E7B" w:rsidRPr="00CB1FB7" w:rsidRDefault="00E55E7B" w:rsidP="00E55E7B">
      <w:pPr>
        <w:widowControl w:val="0"/>
        <w:spacing w:before="120" w:after="0" w:line="240" w:lineRule="auto"/>
        <w:rPr>
          <w:rFonts w:eastAsiaTheme="minorEastAsia" w:cstheme="minorHAnsi"/>
          <w:kern w:val="24"/>
          <w:sz w:val="24"/>
          <w:szCs w:val="24"/>
        </w:rPr>
      </w:pPr>
      <w:r w:rsidRPr="00CB1FB7">
        <w:rPr>
          <w:rFonts w:cstheme="minorHAnsi"/>
          <w:kern w:val="28"/>
          <w:sz w:val="24"/>
          <w:szCs w:val="24"/>
        </w:rPr>
        <w:t xml:space="preserve">These purposes will be shared with the pupils regularly and available around the school for reference.  </w:t>
      </w:r>
      <w:r w:rsidRPr="00CB1FB7">
        <w:rPr>
          <w:rFonts w:eastAsiaTheme="minorEastAsia" w:cstheme="minorHAnsi"/>
          <w:kern w:val="24"/>
          <w:sz w:val="24"/>
          <w:szCs w:val="24"/>
        </w:rPr>
        <w:t xml:space="preserve">Our learners are encouraged to reflect on the four Purposes dispositions that they have applied and developed through a rich range of learning experiences.  </w:t>
      </w:r>
    </w:p>
    <w:p w14:paraId="50B70113" w14:textId="77777777" w:rsidR="009D6250" w:rsidRPr="00CB1FB7" w:rsidRDefault="009D6250" w:rsidP="00E55E7B">
      <w:pPr>
        <w:widowControl w:val="0"/>
        <w:spacing w:before="120" w:after="0" w:line="240" w:lineRule="auto"/>
        <w:rPr>
          <w:rFonts w:cstheme="minorHAnsi"/>
          <w:kern w:val="28"/>
          <w:sz w:val="24"/>
          <w:szCs w:val="24"/>
        </w:rPr>
      </w:pPr>
    </w:p>
    <w:p w14:paraId="48C4DA11" w14:textId="200AA0F4" w:rsidR="00E55E7B" w:rsidRPr="00CB1FB7" w:rsidRDefault="00E55E7B" w:rsidP="00E55E7B">
      <w:pPr>
        <w:widowControl w:val="0"/>
        <w:spacing w:before="120" w:after="0" w:line="240" w:lineRule="auto"/>
        <w:rPr>
          <w:rFonts w:cstheme="minorHAnsi"/>
          <w:kern w:val="28"/>
          <w:sz w:val="24"/>
          <w:szCs w:val="24"/>
        </w:rPr>
      </w:pPr>
      <w:r w:rsidRPr="00CB1FB7">
        <w:rPr>
          <w:rFonts w:cstheme="minorHAnsi"/>
          <w:kern w:val="28"/>
          <w:sz w:val="24"/>
          <w:szCs w:val="24"/>
        </w:rPr>
        <w:t xml:space="preserve">Within the new Curriculum for Wales there are six </w:t>
      </w:r>
      <w:r w:rsidR="009D6250" w:rsidRPr="00CB1FB7">
        <w:rPr>
          <w:rFonts w:cstheme="minorHAnsi"/>
          <w:kern w:val="28"/>
          <w:sz w:val="24"/>
          <w:szCs w:val="24"/>
        </w:rPr>
        <w:t>Areas</w:t>
      </w:r>
      <w:r w:rsidRPr="00CB1FB7">
        <w:rPr>
          <w:rFonts w:cstheme="minorHAnsi"/>
          <w:kern w:val="28"/>
          <w:sz w:val="24"/>
          <w:szCs w:val="24"/>
        </w:rPr>
        <w:t xml:space="preserve"> of Learning Experiences.</w:t>
      </w:r>
    </w:p>
    <w:p w14:paraId="33A21950" w14:textId="60AF866C" w:rsidR="00C026A8" w:rsidRPr="00CB1FB7" w:rsidRDefault="00C026A8" w:rsidP="00E55E7B">
      <w:pPr>
        <w:widowControl w:val="0"/>
        <w:spacing w:before="120" w:after="0" w:line="240" w:lineRule="auto"/>
        <w:rPr>
          <w:rFonts w:cstheme="minorHAnsi"/>
          <w:kern w:val="28"/>
          <w:sz w:val="24"/>
          <w:szCs w:val="24"/>
        </w:rPr>
      </w:pPr>
      <w:r w:rsidRPr="00CB1FB7">
        <w:rPr>
          <w:rFonts w:cstheme="minorHAnsi"/>
          <w:kern w:val="28"/>
          <w:sz w:val="24"/>
          <w:szCs w:val="24"/>
        </w:rPr>
        <w:t xml:space="preserve">These </w:t>
      </w:r>
      <w:r w:rsidR="00E55E7B" w:rsidRPr="00CB1FB7">
        <w:rPr>
          <w:rFonts w:cstheme="minorHAnsi"/>
          <w:kern w:val="28"/>
          <w:sz w:val="24"/>
          <w:szCs w:val="24"/>
        </w:rPr>
        <w:t>are</w:t>
      </w:r>
      <w:r w:rsidRPr="00CB1FB7">
        <w:rPr>
          <w:rFonts w:cstheme="minorHAnsi"/>
          <w:kern w:val="28"/>
          <w:sz w:val="24"/>
          <w:szCs w:val="24"/>
        </w:rPr>
        <w:t>:</w:t>
      </w:r>
    </w:p>
    <w:p w14:paraId="6CB1E78E" w14:textId="688231A0" w:rsidR="00C026A8" w:rsidRPr="00CB1FB7" w:rsidRDefault="00C026A8" w:rsidP="00555C6C">
      <w:pPr>
        <w:pStyle w:val="ListParagraph"/>
        <w:widowControl w:val="0"/>
        <w:numPr>
          <w:ilvl w:val="0"/>
          <w:numId w:val="33"/>
        </w:numPr>
        <w:spacing w:before="120" w:after="0" w:line="240" w:lineRule="auto"/>
        <w:rPr>
          <w:rFonts w:cstheme="minorHAnsi"/>
          <w:kern w:val="28"/>
          <w:sz w:val="24"/>
          <w:szCs w:val="24"/>
        </w:rPr>
      </w:pPr>
      <w:r w:rsidRPr="00CB1FB7">
        <w:rPr>
          <w:rFonts w:cstheme="minorHAnsi"/>
          <w:b/>
          <w:color w:val="FF0000"/>
          <w:kern w:val="28"/>
          <w:sz w:val="24"/>
          <w:szCs w:val="24"/>
        </w:rPr>
        <w:t xml:space="preserve">Language, </w:t>
      </w:r>
      <w:r w:rsidR="00E55E7B" w:rsidRPr="00CB1FB7">
        <w:rPr>
          <w:rFonts w:cstheme="minorHAnsi"/>
          <w:b/>
          <w:color w:val="FF0000"/>
          <w:kern w:val="28"/>
          <w:sz w:val="24"/>
          <w:szCs w:val="24"/>
        </w:rPr>
        <w:t>L</w:t>
      </w:r>
      <w:r w:rsidRPr="00CB1FB7">
        <w:rPr>
          <w:rFonts w:cstheme="minorHAnsi"/>
          <w:b/>
          <w:color w:val="FF0000"/>
          <w:kern w:val="28"/>
          <w:sz w:val="24"/>
          <w:szCs w:val="24"/>
        </w:rPr>
        <w:t xml:space="preserve">iteracy and </w:t>
      </w:r>
      <w:r w:rsidR="00E55E7B" w:rsidRPr="00CB1FB7">
        <w:rPr>
          <w:rFonts w:cstheme="minorHAnsi"/>
          <w:b/>
          <w:color w:val="FF0000"/>
          <w:kern w:val="28"/>
          <w:sz w:val="24"/>
          <w:szCs w:val="24"/>
        </w:rPr>
        <w:t>C</w:t>
      </w:r>
      <w:r w:rsidRPr="00CB1FB7">
        <w:rPr>
          <w:rFonts w:cstheme="minorHAnsi"/>
          <w:b/>
          <w:color w:val="FF0000"/>
          <w:kern w:val="28"/>
          <w:sz w:val="24"/>
          <w:szCs w:val="24"/>
        </w:rPr>
        <w:t>ommunication</w:t>
      </w:r>
      <w:r w:rsidRPr="00CB1FB7">
        <w:rPr>
          <w:rFonts w:cstheme="minorHAnsi"/>
          <w:color w:val="FF0000"/>
          <w:kern w:val="28"/>
          <w:sz w:val="24"/>
          <w:szCs w:val="24"/>
        </w:rPr>
        <w:t xml:space="preserve"> </w:t>
      </w:r>
      <w:r w:rsidRPr="00CB1FB7">
        <w:rPr>
          <w:rFonts w:cstheme="minorHAnsi"/>
          <w:kern w:val="28"/>
          <w:sz w:val="24"/>
          <w:szCs w:val="24"/>
        </w:rPr>
        <w:t>- which includes Literacy, Welsh language as well as engagement with Modern Foreign Languages further on in the school</w:t>
      </w:r>
    </w:p>
    <w:p w14:paraId="000D1618" w14:textId="0D63A6A3" w:rsidR="00C026A8" w:rsidRPr="00CB1FB7" w:rsidRDefault="00C026A8" w:rsidP="00555C6C">
      <w:pPr>
        <w:pStyle w:val="ListParagraph"/>
        <w:widowControl w:val="0"/>
        <w:numPr>
          <w:ilvl w:val="0"/>
          <w:numId w:val="33"/>
        </w:numPr>
        <w:spacing w:before="120" w:after="0" w:line="240" w:lineRule="auto"/>
        <w:rPr>
          <w:rFonts w:cstheme="minorHAnsi"/>
          <w:b/>
          <w:color w:val="FF0000"/>
          <w:kern w:val="28"/>
          <w:sz w:val="24"/>
          <w:szCs w:val="24"/>
        </w:rPr>
      </w:pPr>
      <w:r w:rsidRPr="00CB1FB7">
        <w:rPr>
          <w:rFonts w:cstheme="minorHAnsi"/>
          <w:b/>
          <w:color w:val="FF0000"/>
          <w:kern w:val="28"/>
          <w:sz w:val="24"/>
          <w:szCs w:val="24"/>
        </w:rPr>
        <w:t xml:space="preserve">Mathematics and </w:t>
      </w:r>
      <w:r w:rsidR="00E55E7B" w:rsidRPr="00CB1FB7">
        <w:rPr>
          <w:rFonts w:cstheme="minorHAnsi"/>
          <w:b/>
          <w:color w:val="FF0000"/>
          <w:kern w:val="28"/>
          <w:sz w:val="24"/>
          <w:szCs w:val="24"/>
        </w:rPr>
        <w:t>N</w:t>
      </w:r>
      <w:r w:rsidRPr="00CB1FB7">
        <w:rPr>
          <w:rFonts w:cstheme="minorHAnsi"/>
          <w:b/>
          <w:color w:val="FF0000"/>
          <w:kern w:val="28"/>
          <w:sz w:val="24"/>
          <w:szCs w:val="24"/>
        </w:rPr>
        <w:t>umeracy</w:t>
      </w:r>
    </w:p>
    <w:p w14:paraId="11155297" w14:textId="655B15B7" w:rsidR="00C026A8" w:rsidRPr="00CB1FB7" w:rsidRDefault="00C026A8" w:rsidP="00555C6C">
      <w:pPr>
        <w:pStyle w:val="ListParagraph"/>
        <w:widowControl w:val="0"/>
        <w:numPr>
          <w:ilvl w:val="0"/>
          <w:numId w:val="33"/>
        </w:numPr>
        <w:spacing w:before="120" w:after="0" w:line="240" w:lineRule="auto"/>
        <w:rPr>
          <w:rFonts w:cstheme="minorHAnsi"/>
          <w:kern w:val="28"/>
          <w:sz w:val="24"/>
          <w:szCs w:val="24"/>
        </w:rPr>
      </w:pPr>
      <w:r w:rsidRPr="00CB1FB7">
        <w:rPr>
          <w:rFonts w:cstheme="minorHAnsi"/>
          <w:b/>
          <w:color w:val="FF0000"/>
          <w:kern w:val="28"/>
          <w:sz w:val="24"/>
          <w:szCs w:val="24"/>
        </w:rPr>
        <w:t xml:space="preserve">Science and </w:t>
      </w:r>
      <w:r w:rsidR="00E55E7B" w:rsidRPr="00CB1FB7">
        <w:rPr>
          <w:rFonts w:cstheme="minorHAnsi"/>
          <w:b/>
          <w:color w:val="FF0000"/>
          <w:kern w:val="28"/>
          <w:sz w:val="24"/>
          <w:szCs w:val="24"/>
        </w:rPr>
        <w:t>T</w:t>
      </w:r>
      <w:r w:rsidRPr="00CB1FB7">
        <w:rPr>
          <w:rFonts w:cstheme="minorHAnsi"/>
          <w:b/>
          <w:color w:val="FF0000"/>
          <w:kern w:val="28"/>
          <w:sz w:val="24"/>
          <w:szCs w:val="24"/>
        </w:rPr>
        <w:t>echnology</w:t>
      </w:r>
      <w:r w:rsidRPr="00CB1FB7">
        <w:rPr>
          <w:rFonts w:cstheme="minorHAnsi"/>
          <w:color w:val="FF0000"/>
          <w:kern w:val="28"/>
          <w:sz w:val="24"/>
          <w:szCs w:val="24"/>
        </w:rPr>
        <w:t xml:space="preserve"> </w:t>
      </w:r>
      <w:r w:rsidRPr="00CB1FB7">
        <w:rPr>
          <w:rFonts w:cstheme="minorHAnsi"/>
          <w:kern w:val="28"/>
          <w:sz w:val="24"/>
          <w:szCs w:val="24"/>
        </w:rPr>
        <w:t>– developing Science, Design Technology, ICT and STEM opportunities.</w:t>
      </w:r>
    </w:p>
    <w:p w14:paraId="7A0E2359" w14:textId="29F0A031" w:rsidR="00C026A8" w:rsidRPr="00CB1FB7" w:rsidRDefault="007F67B5" w:rsidP="00555C6C">
      <w:pPr>
        <w:pStyle w:val="ListParagraph"/>
        <w:widowControl w:val="0"/>
        <w:numPr>
          <w:ilvl w:val="0"/>
          <w:numId w:val="33"/>
        </w:numPr>
        <w:spacing w:before="120" w:after="0" w:line="240" w:lineRule="auto"/>
        <w:rPr>
          <w:rFonts w:cstheme="minorHAnsi"/>
          <w:kern w:val="28"/>
          <w:sz w:val="24"/>
          <w:szCs w:val="24"/>
        </w:rPr>
      </w:pPr>
      <w:r w:rsidRPr="00CB1FB7">
        <w:rPr>
          <w:rFonts w:cstheme="minorHAnsi"/>
          <w:b/>
          <w:color w:val="FF0000"/>
          <w:kern w:val="28"/>
          <w:sz w:val="24"/>
          <w:szCs w:val="24"/>
        </w:rPr>
        <w:t>Expressive Arts</w:t>
      </w:r>
      <w:r w:rsidR="00C026A8" w:rsidRPr="00CB1FB7">
        <w:rPr>
          <w:rFonts w:cstheme="minorHAnsi"/>
          <w:color w:val="FF0000"/>
          <w:kern w:val="28"/>
          <w:sz w:val="24"/>
          <w:szCs w:val="24"/>
        </w:rPr>
        <w:t xml:space="preserve"> </w:t>
      </w:r>
      <w:r w:rsidR="00C026A8" w:rsidRPr="00CB1FB7">
        <w:rPr>
          <w:rFonts w:cstheme="minorHAnsi"/>
          <w:kern w:val="28"/>
          <w:sz w:val="24"/>
          <w:szCs w:val="24"/>
        </w:rPr>
        <w:t>– Music, Drama and Art</w:t>
      </w:r>
    </w:p>
    <w:p w14:paraId="0B6F198C" w14:textId="7170A2F7" w:rsidR="00C026A8" w:rsidRPr="00CB1FB7" w:rsidRDefault="00C026A8" w:rsidP="00555C6C">
      <w:pPr>
        <w:pStyle w:val="ListParagraph"/>
        <w:widowControl w:val="0"/>
        <w:numPr>
          <w:ilvl w:val="0"/>
          <w:numId w:val="33"/>
        </w:numPr>
        <w:spacing w:before="120" w:after="0" w:line="240" w:lineRule="auto"/>
        <w:rPr>
          <w:rFonts w:cstheme="minorHAnsi"/>
          <w:b/>
          <w:color w:val="FF0000"/>
          <w:kern w:val="28"/>
          <w:sz w:val="24"/>
          <w:szCs w:val="24"/>
        </w:rPr>
      </w:pPr>
      <w:r w:rsidRPr="00CB1FB7">
        <w:rPr>
          <w:rFonts w:cstheme="minorHAnsi"/>
          <w:b/>
          <w:color w:val="FF0000"/>
          <w:kern w:val="28"/>
          <w:sz w:val="24"/>
          <w:szCs w:val="24"/>
        </w:rPr>
        <w:t xml:space="preserve">Health and </w:t>
      </w:r>
      <w:r w:rsidR="00E55E7B" w:rsidRPr="00CB1FB7">
        <w:rPr>
          <w:rFonts w:cstheme="minorHAnsi"/>
          <w:b/>
          <w:color w:val="FF0000"/>
          <w:kern w:val="28"/>
          <w:sz w:val="24"/>
          <w:szCs w:val="24"/>
        </w:rPr>
        <w:t>W</w:t>
      </w:r>
      <w:r w:rsidRPr="00CB1FB7">
        <w:rPr>
          <w:rFonts w:cstheme="minorHAnsi"/>
          <w:b/>
          <w:color w:val="FF0000"/>
          <w:kern w:val="28"/>
          <w:sz w:val="24"/>
          <w:szCs w:val="24"/>
        </w:rPr>
        <w:t>ellbeing</w:t>
      </w:r>
    </w:p>
    <w:p w14:paraId="4033B5D9" w14:textId="77777777" w:rsidR="00C026A8" w:rsidRPr="00CB1FB7" w:rsidRDefault="00C026A8" w:rsidP="00555C6C">
      <w:pPr>
        <w:pStyle w:val="ListParagraph"/>
        <w:widowControl w:val="0"/>
        <w:numPr>
          <w:ilvl w:val="0"/>
          <w:numId w:val="33"/>
        </w:numPr>
        <w:spacing w:before="120" w:after="0" w:line="240" w:lineRule="auto"/>
        <w:rPr>
          <w:rFonts w:cstheme="minorHAnsi"/>
          <w:kern w:val="28"/>
          <w:sz w:val="24"/>
          <w:szCs w:val="24"/>
        </w:rPr>
      </w:pPr>
      <w:r w:rsidRPr="00CB1FB7">
        <w:rPr>
          <w:rFonts w:cstheme="minorHAnsi"/>
          <w:b/>
          <w:color w:val="FF0000"/>
          <w:kern w:val="28"/>
          <w:sz w:val="24"/>
          <w:szCs w:val="24"/>
        </w:rPr>
        <w:t>Humanities</w:t>
      </w:r>
      <w:r w:rsidRPr="00CB1FB7">
        <w:rPr>
          <w:rFonts w:cstheme="minorHAnsi"/>
          <w:color w:val="92D050"/>
          <w:kern w:val="28"/>
          <w:sz w:val="24"/>
          <w:szCs w:val="24"/>
        </w:rPr>
        <w:t xml:space="preserve"> </w:t>
      </w:r>
      <w:r w:rsidRPr="00CB1FB7">
        <w:rPr>
          <w:rFonts w:cstheme="minorHAnsi"/>
          <w:kern w:val="28"/>
          <w:sz w:val="24"/>
          <w:szCs w:val="24"/>
        </w:rPr>
        <w:t xml:space="preserve">– Geography, History and RE </w:t>
      </w:r>
    </w:p>
    <w:p w14:paraId="62D68F62" w14:textId="65F5DC54" w:rsidR="00CF5BE8" w:rsidRPr="00CB1FB7" w:rsidRDefault="00CF5BE8" w:rsidP="00D85F28">
      <w:pPr>
        <w:spacing w:after="0"/>
        <w:rPr>
          <w:rFonts w:cstheme="minorHAnsi"/>
          <w:sz w:val="24"/>
          <w:szCs w:val="24"/>
        </w:rPr>
      </w:pPr>
    </w:p>
    <w:p w14:paraId="24126220" w14:textId="77777777" w:rsidR="00C026A8" w:rsidRPr="00CB1FB7" w:rsidRDefault="00C026A8" w:rsidP="00D85F28">
      <w:pPr>
        <w:spacing w:after="0"/>
        <w:rPr>
          <w:rFonts w:cstheme="minorHAnsi"/>
          <w:sz w:val="24"/>
          <w:szCs w:val="24"/>
        </w:rPr>
      </w:pPr>
    </w:p>
    <w:p w14:paraId="43FB0F6C" w14:textId="13F5E3AB" w:rsidR="009D78FE" w:rsidRPr="00CB1FB7" w:rsidRDefault="009D78FE" w:rsidP="00D85F28">
      <w:pPr>
        <w:spacing w:after="0"/>
        <w:rPr>
          <w:rFonts w:cstheme="minorHAnsi"/>
          <w:b/>
          <w:sz w:val="24"/>
          <w:szCs w:val="24"/>
          <w:u w:val="single"/>
        </w:rPr>
      </w:pPr>
      <w:r w:rsidRPr="00CB1FB7">
        <w:rPr>
          <w:rFonts w:cstheme="minorHAnsi"/>
          <w:b/>
          <w:sz w:val="24"/>
          <w:szCs w:val="24"/>
          <w:u w:val="single"/>
        </w:rPr>
        <w:t>Learning Environment</w:t>
      </w:r>
    </w:p>
    <w:p w14:paraId="102F2A50" w14:textId="3C51A5AC" w:rsidR="009E121E" w:rsidRPr="00CB1FB7" w:rsidRDefault="00812EA1" w:rsidP="00D85F28">
      <w:pPr>
        <w:spacing w:after="0"/>
        <w:rPr>
          <w:rFonts w:cstheme="minorHAnsi"/>
          <w:sz w:val="24"/>
          <w:szCs w:val="24"/>
        </w:rPr>
      </w:pPr>
      <w:r w:rsidRPr="00CB1FB7">
        <w:rPr>
          <w:rFonts w:cstheme="minorHAnsi"/>
          <w:sz w:val="24"/>
          <w:szCs w:val="24"/>
        </w:rPr>
        <w:t xml:space="preserve">At </w:t>
      </w:r>
      <w:r w:rsidR="00FD4E9C" w:rsidRPr="00CB1FB7">
        <w:rPr>
          <w:rFonts w:cstheme="minorHAnsi"/>
          <w:sz w:val="24"/>
          <w:szCs w:val="24"/>
        </w:rPr>
        <w:t>St David’s R.C.</w:t>
      </w:r>
      <w:r w:rsidRPr="00CB1FB7">
        <w:rPr>
          <w:rFonts w:cstheme="minorHAnsi"/>
          <w:sz w:val="24"/>
          <w:szCs w:val="24"/>
        </w:rPr>
        <w:t xml:space="preserve"> Primary School we believe that </w:t>
      </w:r>
      <w:r w:rsidR="00826CD5" w:rsidRPr="00CB1FB7">
        <w:rPr>
          <w:rFonts w:cstheme="minorHAnsi"/>
          <w:sz w:val="24"/>
          <w:szCs w:val="24"/>
        </w:rPr>
        <w:t xml:space="preserve">the learning environment should promote a calm, nurturing atmosphere with well-being at the centre ensuring learners </w:t>
      </w:r>
      <w:r w:rsidR="00A16AF2" w:rsidRPr="00CB1FB7">
        <w:rPr>
          <w:rFonts w:cstheme="minorHAnsi"/>
          <w:sz w:val="24"/>
          <w:szCs w:val="24"/>
        </w:rPr>
        <w:t xml:space="preserve">have the skills to understand and manage their emotions and are ready to learn.  </w:t>
      </w:r>
      <w:r w:rsidR="007B5455" w:rsidRPr="00CB1FB7">
        <w:rPr>
          <w:rFonts w:cstheme="minorHAnsi"/>
          <w:sz w:val="24"/>
          <w:szCs w:val="24"/>
        </w:rPr>
        <w:t>All classrooms across the school are set up to promote the independence of learners</w:t>
      </w:r>
      <w:r w:rsidR="0083322F" w:rsidRPr="00CB1FB7">
        <w:rPr>
          <w:rFonts w:cstheme="minorHAnsi"/>
          <w:sz w:val="24"/>
          <w:szCs w:val="24"/>
        </w:rPr>
        <w:t xml:space="preserve">, with independent learning </w:t>
      </w:r>
      <w:r w:rsidR="00FD4E9C" w:rsidRPr="00CB1FB7">
        <w:rPr>
          <w:rFonts w:cstheme="minorHAnsi"/>
          <w:sz w:val="24"/>
          <w:szCs w:val="24"/>
        </w:rPr>
        <w:t>areas indoors and outdoors</w:t>
      </w:r>
      <w:r w:rsidR="0083322F" w:rsidRPr="00CB1FB7">
        <w:rPr>
          <w:rFonts w:cstheme="minorHAnsi"/>
          <w:sz w:val="24"/>
          <w:szCs w:val="24"/>
        </w:rPr>
        <w:t xml:space="preserve"> </w:t>
      </w:r>
      <w:r w:rsidR="00FD4E9C" w:rsidRPr="00CB1FB7">
        <w:rPr>
          <w:rFonts w:cstheme="minorHAnsi"/>
          <w:sz w:val="24"/>
          <w:szCs w:val="24"/>
        </w:rPr>
        <w:t xml:space="preserve">with </w:t>
      </w:r>
      <w:r w:rsidR="0083322F" w:rsidRPr="00CB1FB7">
        <w:rPr>
          <w:rFonts w:cstheme="minorHAnsi"/>
          <w:sz w:val="24"/>
          <w:szCs w:val="24"/>
        </w:rPr>
        <w:t>appropriate challenges available in every class.</w:t>
      </w:r>
      <w:r w:rsidR="00804BD9" w:rsidRPr="00CB1FB7">
        <w:rPr>
          <w:rFonts w:cstheme="minorHAnsi"/>
          <w:sz w:val="24"/>
          <w:szCs w:val="24"/>
        </w:rPr>
        <w:t xml:space="preserve">  This allows learners the opportunity to apply, use and consolidate skills they have been taught.  Learners are encouraged to have a voice in their learning and take increasing responsibility for it.  All classroom environments are set up to allow all learners to access teaching and learning provisions. </w:t>
      </w:r>
      <w:r w:rsidR="008746FF" w:rsidRPr="00CB1FB7">
        <w:rPr>
          <w:rFonts w:cstheme="minorHAnsi"/>
          <w:sz w:val="24"/>
          <w:szCs w:val="24"/>
        </w:rPr>
        <w:t>All</w:t>
      </w:r>
      <w:r w:rsidR="00FD4E9C" w:rsidRPr="00CB1FB7">
        <w:rPr>
          <w:rFonts w:cstheme="minorHAnsi"/>
          <w:sz w:val="24"/>
          <w:szCs w:val="24"/>
        </w:rPr>
        <w:t xml:space="preserve"> </w:t>
      </w:r>
      <w:r w:rsidR="008746FF" w:rsidRPr="00CB1FB7">
        <w:rPr>
          <w:rFonts w:cstheme="minorHAnsi"/>
          <w:sz w:val="24"/>
          <w:szCs w:val="24"/>
        </w:rPr>
        <w:t>learners across the school are given opportunities to explore their learning through authentic experiences both indoors and outdoors.</w:t>
      </w:r>
    </w:p>
    <w:p w14:paraId="35C0D925" w14:textId="77777777" w:rsidR="00C026A8" w:rsidRPr="00CB1FB7" w:rsidRDefault="00C026A8" w:rsidP="00D85F28">
      <w:pPr>
        <w:spacing w:after="0"/>
        <w:rPr>
          <w:rFonts w:cstheme="minorHAnsi"/>
          <w:b/>
          <w:sz w:val="24"/>
          <w:szCs w:val="24"/>
          <w:u w:val="single"/>
        </w:rPr>
      </w:pPr>
    </w:p>
    <w:p w14:paraId="50D3A567" w14:textId="4E75F4BF" w:rsidR="009D78FE" w:rsidRPr="00CB1FB7" w:rsidRDefault="009D78FE" w:rsidP="00D85F28">
      <w:pPr>
        <w:spacing w:after="0"/>
        <w:rPr>
          <w:rFonts w:cstheme="minorHAnsi"/>
          <w:b/>
          <w:sz w:val="24"/>
          <w:szCs w:val="24"/>
          <w:u w:val="single"/>
        </w:rPr>
      </w:pPr>
      <w:r w:rsidRPr="00CB1FB7">
        <w:rPr>
          <w:rFonts w:cstheme="minorHAnsi"/>
          <w:b/>
          <w:sz w:val="24"/>
          <w:szCs w:val="24"/>
          <w:u w:val="single"/>
        </w:rPr>
        <w:t>Effective Teaching and Learning</w:t>
      </w:r>
    </w:p>
    <w:p w14:paraId="1E3B13F0" w14:textId="77777777" w:rsidR="009D6250" w:rsidRPr="00CB1FB7" w:rsidRDefault="009D6250" w:rsidP="00D85F28">
      <w:pPr>
        <w:spacing w:after="0"/>
        <w:rPr>
          <w:rFonts w:cstheme="minorHAnsi"/>
          <w:b/>
          <w:sz w:val="24"/>
          <w:szCs w:val="24"/>
          <w:u w:val="single"/>
        </w:rPr>
      </w:pPr>
    </w:p>
    <w:p w14:paraId="317566E3" w14:textId="2DA8F783" w:rsidR="009D78FE" w:rsidRPr="00CB1FB7" w:rsidRDefault="00640BE7" w:rsidP="00D85F28">
      <w:pPr>
        <w:spacing w:after="0"/>
        <w:rPr>
          <w:rFonts w:cstheme="minorHAnsi"/>
          <w:sz w:val="24"/>
          <w:szCs w:val="24"/>
        </w:rPr>
      </w:pPr>
      <w:r w:rsidRPr="00CB1FB7">
        <w:rPr>
          <w:rFonts w:cstheme="minorHAnsi"/>
          <w:sz w:val="24"/>
          <w:szCs w:val="24"/>
        </w:rPr>
        <w:t xml:space="preserve">Teaching and learning at </w:t>
      </w:r>
      <w:r w:rsidR="00FD4E9C" w:rsidRPr="00CB1FB7">
        <w:rPr>
          <w:rFonts w:cstheme="minorHAnsi"/>
          <w:sz w:val="24"/>
          <w:szCs w:val="24"/>
        </w:rPr>
        <w:t>St David’s R.C.</w:t>
      </w:r>
      <w:r w:rsidRPr="00CB1FB7">
        <w:rPr>
          <w:rFonts w:cstheme="minorHAnsi"/>
          <w:sz w:val="24"/>
          <w:szCs w:val="24"/>
        </w:rPr>
        <w:t xml:space="preserve"> is underpinned by the </w:t>
      </w:r>
      <w:r w:rsidRPr="00CB1FB7">
        <w:rPr>
          <w:rFonts w:cstheme="minorHAnsi"/>
          <w:b/>
          <w:sz w:val="24"/>
          <w:szCs w:val="24"/>
        </w:rPr>
        <w:t xml:space="preserve">12 </w:t>
      </w:r>
      <w:r w:rsidR="00FD4E9C" w:rsidRPr="00CB1FB7">
        <w:rPr>
          <w:rFonts w:cstheme="minorHAnsi"/>
          <w:b/>
          <w:sz w:val="24"/>
          <w:szCs w:val="24"/>
        </w:rPr>
        <w:t>P</w:t>
      </w:r>
      <w:r w:rsidRPr="00CB1FB7">
        <w:rPr>
          <w:rFonts w:cstheme="minorHAnsi"/>
          <w:b/>
          <w:sz w:val="24"/>
          <w:szCs w:val="24"/>
        </w:rPr>
        <w:t xml:space="preserve">edagogical </w:t>
      </w:r>
      <w:r w:rsidR="00FD4E9C" w:rsidRPr="00CB1FB7">
        <w:rPr>
          <w:rFonts w:cstheme="minorHAnsi"/>
          <w:b/>
          <w:sz w:val="24"/>
          <w:szCs w:val="24"/>
        </w:rPr>
        <w:t>P</w:t>
      </w:r>
      <w:r w:rsidRPr="00CB1FB7">
        <w:rPr>
          <w:rFonts w:cstheme="minorHAnsi"/>
          <w:b/>
          <w:sz w:val="24"/>
          <w:szCs w:val="24"/>
        </w:rPr>
        <w:t>rinciples</w:t>
      </w:r>
      <w:r w:rsidRPr="00CB1FB7">
        <w:rPr>
          <w:rFonts w:cstheme="minorHAnsi"/>
          <w:sz w:val="24"/>
          <w:szCs w:val="24"/>
        </w:rPr>
        <w:t xml:space="preserve"> of the Curriculum for Wales 2022.  These s</w:t>
      </w:r>
      <w:r w:rsidR="009D6250" w:rsidRPr="00CB1FB7">
        <w:rPr>
          <w:rFonts w:cstheme="minorHAnsi"/>
          <w:sz w:val="24"/>
          <w:szCs w:val="24"/>
        </w:rPr>
        <w:t>tate</w:t>
      </w:r>
      <w:r w:rsidRPr="00CB1FB7">
        <w:rPr>
          <w:rFonts w:cstheme="minorHAnsi"/>
          <w:sz w:val="24"/>
          <w:szCs w:val="24"/>
        </w:rPr>
        <w:t xml:space="preserve"> that good teaching and learning</w:t>
      </w:r>
      <w:r w:rsidR="009D6250" w:rsidRPr="00CB1FB7">
        <w:rPr>
          <w:rFonts w:cstheme="minorHAnsi"/>
          <w:sz w:val="24"/>
          <w:szCs w:val="24"/>
        </w:rPr>
        <w:t>:</w:t>
      </w:r>
    </w:p>
    <w:p w14:paraId="4A147802" w14:textId="0E4CC90F" w:rsidR="00640BE7" w:rsidRPr="00CB1FB7" w:rsidRDefault="00640BE7" w:rsidP="00D85F28">
      <w:pPr>
        <w:spacing w:after="0"/>
        <w:rPr>
          <w:rFonts w:cstheme="minorHAnsi"/>
          <w:sz w:val="24"/>
          <w:szCs w:val="24"/>
        </w:rPr>
      </w:pPr>
    </w:p>
    <w:p w14:paraId="07EC5355" w14:textId="77777777" w:rsidR="00640BE7" w:rsidRPr="00CB1FB7" w:rsidRDefault="00640BE7" w:rsidP="00640BE7">
      <w:pPr>
        <w:pStyle w:val="ListParagraph"/>
        <w:numPr>
          <w:ilvl w:val="0"/>
          <w:numId w:val="26"/>
        </w:numPr>
        <w:spacing w:after="0"/>
        <w:rPr>
          <w:rFonts w:cstheme="minorHAnsi"/>
          <w:sz w:val="24"/>
          <w:szCs w:val="24"/>
        </w:rPr>
      </w:pPr>
      <w:r w:rsidRPr="00CB1FB7">
        <w:rPr>
          <w:rFonts w:cstheme="minorHAnsi"/>
          <w:sz w:val="24"/>
          <w:szCs w:val="24"/>
        </w:rPr>
        <w:t>maintains a consistent focus on the overall purposes of the curriculum</w:t>
      </w:r>
    </w:p>
    <w:p w14:paraId="1045A5BE" w14:textId="77777777" w:rsidR="00640BE7" w:rsidRPr="00CB1FB7" w:rsidRDefault="00640BE7" w:rsidP="00640BE7">
      <w:pPr>
        <w:pStyle w:val="ListParagraph"/>
        <w:numPr>
          <w:ilvl w:val="0"/>
          <w:numId w:val="26"/>
        </w:numPr>
        <w:spacing w:after="0"/>
        <w:rPr>
          <w:rFonts w:cstheme="minorHAnsi"/>
          <w:sz w:val="24"/>
          <w:szCs w:val="24"/>
        </w:rPr>
      </w:pPr>
      <w:r w:rsidRPr="00CB1FB7">
        <w:rPr>
          <w:rFonts w:cstheme="minorHAnsi"/>
          <w:sz w:val="24"/>
          <w:szCs w:val="24"/>
        </w:rPr>
        <w:t>challenges all learners by encouraging them to recognise the importance of sustained effort in meeting expectations that are high but achievable for them</w:t>
      </w:r>
    </w:p>
    <w:p w14:paraId="5AF436E6" w14:textId="52AD5BD6" w:rsidR="00640BE7" w:rsidRPr="00CB1FB7" w:rsidRDefault="00640BE7" w:rsidP="00640BE7">
      <w:pPr>
        <w:pStyle w:val="ListParagraph"/>
        <w:numPr>
          <w:ilvl w:val="0"/>
          <w:numId w:val="26"/>
        </w:numPr>
        <w:spacing w:after="0"/>
        <w:rPr>
          <w:rFonts w:cstheme="minorHAnsi"/>
          <w:sz w:val="24"/>
          <w:szCs w:val="24"/>
        </w:rPr>
      </w:pPr>
      <w:r w:rsidRPr="00CB1FB7">
        <w:rPr>
          <w:rFonts w:cstheme="minorHAnsi"/>
          <w:sz w:val="24"/>
          <w:szCs w:val="24"/>
        </w:rPr>
        <w:t>employ</w:t>
      </w:r>
      <w:r w:rsidR="001E04E7" w:rsidRPr="00CB1FB7">
        <w:rPr>
          <w:rFonts w:cstheme="minorHAnsi"/>
          <w:sz w:val="24"/>
          <w:szCs w:val="24"/>
        </w:rPr>
        <w:t>s</w:t>
      </w:r>
      <w:r w:rsidRPr="00CB1FB7">
        <w:rPr>
          <w:rFonts w:cstheme="minorHAnsi"/>
          <w:sz w:val="24"/>
          <w:szCs w:val="24"/>
        </w:rPr>
        <w:t xml:space="preserve"> a blend of approaches including direct teaching</w:t>
      </w:r>
    </w:p>
    <w:p w14:paraId="65EAFD54" w14:textId="490996C9" w:rsidR="00640BE7" w:rsidRPr="00CB1FB7" w:rsidRDefault="001E04E7" w:rsidP="00640BE7">
      <w:pPr>
        <w:pStyle w:val="ListParagraph"/>
        <w:numPr>
          <w:ilvl w:val="0"/>
          <w:numId w:val="26"/>
        </w:numPr>
        <w:spacing w:after="0"/>
        <w:rPr>
          <w:rFonts w:cstheme="minorHAnsi"/>
          <w:sz w:val="24"/>
          <w:szCs w:val="24"/>
        </w:rPr>
      </w:pPr>
      <w:r w:rsidRPr="00CB1FB7">
        <w:rPr>
          <w:rFonts w:cstheme="minorHAnsi"/>
          <w:sz w:val="24"/>
          <w:szCs w:val="24"/>
        </w:rPr>
        <w:t xml:space="preserve">promotes the development of skills </w:t>
      </w:r>
      <w:r w:rsidR="00640BE7" w:rsidRPr="00CB1FB7">
        <w:rPr>
          <w:rFonts w:cstheme="minorHAnsi"/>
          <w:sz w:val="24"/>
          <w:szCs w:val="24"/>
        </w:rPr>
        <w:t>including those that promote problem-solving, creative and critical thinking</w:t>
      </w:r>
    </w:p>
    <w:p w14:paraId="03056F50" w14:textId="77777777" w:rsidR="00640BE7" w:rsidRPr="00CB1FB7" w:rsidRDefault="00640BE7" w:rsidP="00640BE7">
      <w:pPr>
        <w:pStyle w:val="ListParagraph"/>
        <w:numPr>
          <w:ilvl w:val="0"/>
          <w:numId w:val="26"/>
        </w:numPr>
        <w:spacing w:after="0"/>
        <w:rPr>
          <w:rFonts w:cstheme="minorHAnsi"/>
          <w:sz w:val="24"/>
          <w:szCs w:val="24"/>
        </w:rPr>
      </w:pPr>
      <w:r w:rsidRPr="00CB1FB7">
        <w:rPr>
          <w:rFonts w:cstheme="minorHAnsi"/>
          <w:sz w:val="24"/>
          <w:szCs w:val="24"/>
        </w:rPr>
        <w:lastRenderedPageBreak/>
        <w:t>sets tasks and selects resources that build on previous knowledge and experience and engage interest</w:t>
      </w:r>
    </w:p>
    <w:p w14:paraId="028C03D8" w14:textId="77777777" w:rsidR="00640BE7" w:rsidRPr="00CB1FB7" w:rsidRDefault="00640BE7" w:rsidP="00640BE7">
      <w:pPr>
        <w:pStyle w:val="ListParagraph"/>
        <w:numPr>
          <w:ilvl w:val="0"/>
          <w:numId w:val="26"/>
        </w:numPr>
        <w:spacing w:after="0"/>
        <w:rPr>
          <w:rFonts w:cstheme="minorHAnsi"/>
          <w:sz w:val="24"/>
          <w:szCs w:val="24"/>
        </w:rPr>
      </w:pPr>
      <w:r w:rsidRPr="00CB1FB7">
        <w:rPr>
          <w:rFonts w:cstheme="minorHAnsi"/>
          <w:sz w:val="24"/>
          <w:szCs w:val="24"/>
        </w:rPr>
        <w:t>creates authentic contexts for learning</w:t>
      </w:r>
    </w:p>
    <w:p w14:paraId="507C164A" w14:textId="6D8581B3" w:rsidR="00640BE7" w:rsidRPr="00CB1FB7" w:rsidRDefault="001E04E7" w:rsidP="00640BE7">
      <w:pPr>
        <w:pStyle w:val="ListParagraph"/>
        <w:numPr>
          <w:ilvl w:val="0"/>
          <w:numId w:val="26"/>
        </w:numPr>
        <w:spacing w:after="0"/>
        <w:rPr>
          <w:rFonts w:cstheme="minorHAnsi"/>
          <w:sz w:val="24"/>
          <w:szCs w:val="24"/>
        </w:rPr>
      </w:pPr>
      <w:r w:rsidRPr="00CB1FB7">
        <w:rPr>
          <w:rFonts w:cstheme="minorHAnsi"/>
          <w:sz w:val="24"/>
          <w:szCs w:val="24"/>
        </w:rPr>
        <w:t>employs</w:t>
      </w:r>
      <w:r w:rsidR="00640BE7" w:rsidRPr="00CB1FB7">
        <w:rPr>
          <w:rFonts w:cstheme="minorHAnsi"/>
          <w:sz w:val="24"/>
          <w:szCs w:val="24"/>
        </w:rPr>
        <w:t xml:space="preserve"> assessment for learning principles</w:t>
      </w:r>
    </w:p>
    <w:p w14:paraId="436FF4C9" w14:textId="3534F5E0" w:rsidR="00640BE7" w:rsidRPr="00CB1FB7" w:rsidRDefault="001E04E7" w:rsidP="00640BE7">
      <w:pPr>
        <w:pStyle w:val="ListParagraph"/>
        <w:numPr>
          <w:ilvl w:val="0"/>
          <w:numId w:val="26"/>
        </w:numPr>
        <w:spacing w:after="0"/>
        <w:rPr>
          <w:rFonts w:cstheme="minorHAnsi"/>
          <w:sz w:val="24"/>
          <w:szCs w:val="24"/>
        </w:rPr>
      </w:pPr>
      <w:r w:rsidRPr="00CB1FB7">
        <w:rPr>
          <w:rFonts w:cstheme="minorHAnsi"/>
          <w:sz w:val="24"/>
          <w:szCs w:val="24"/>
        </w:rPr>
        <w:t xml:space="preserve">makes connections </w:t>
      </w:r>
      <w:r w:rsidR="00640BE7" w:rsidRPr="00CB1FB7">
        <w:rPr>
          <w:rFonts w:cstheme="minorHAnsi"/>
          <w:sz w:val="24"/>
          <w:szCs w:val="24"/>
        </w:rPr>
        <w:t>within and across Areas</w:t>
      </w:r>
      <w:r w:rsidRPr="00CB1FB7">
        <w:rPr>
          <w:rFonts w:cstheme="minorHAnsi"/>
          <w:sz w:val="24"/>
          <w:szCs w:val="24"/>
        </w:rPr>
        <w:t xml:space="preserve"> of Learning Experiences</w:t>
      </w:r>
    </w:p>
    <w:p w14:paraId="390EA866" w14:textId="0D8946BD" w:rsidR="00640BE7" w:rsidRPr="00CB1FB7" w:rsidRDefault="00640BE7" w:rsidP="00640BE7">
      <w:pPr>
        <w:pStyle w:val="ListParagraph"/>
        <w:numPr>
          <w:ilvl w:val="0"/>
          <w:numId w:val="26"/>
        </w:numPr>
        <w:spacing w:after="0"/>
        <w:rPr>
          <w:rFonts w:cstheme="minorHAnsi"/>
          <w:sz w:val="24"/>
          <w:szCs w:val="24"/>
        </w:rPr>
      </w:pPr>
      <w:r w:rsidRPr="00CB1FB7">
        <w:rPr>
          <w:rFonts w:cstheme="minorHAnsi"/>
          <w:sz w:val="24"/>
          <w:szCs w:val="24"/>
        </w:rPr>
        <w:t>reinforces the cross-curricular skills of literacy, numeracy and digital competence, and provides opportunities to practise them</w:t>
      </w:r>
    </w:p>
    <w:p w14:paraId="025F21AE" w14:textId="77777777" w:rsidR="00640BE7" w:rsidRPr="00CB1FB7" w:rsidRDefault="00640BE7" w:rsidP="00640BE7">
      <w:pPr>
        <w:pStyle w:val="ListParagraph"/>
        <w:numPr>
          <w:ilvl w:val="0"/>
          <w:numId w:val="26"/>
        </w:numPr>
        <w:spacing w:after="0"/>
        <w:rPr>
          <w:rFonts w:cstheme="minorHAnsi"/>
          <w:sz w:val="24"/>
          <w:szCs w:val="24"/>
        </w:rPr>
      </w:pPr>
      <w:r w:rsidRPr="00CB1FB7">
        <w:rPr>
          <w:rFonts w:cstheme="minorHAnsi"/>
          <w:sz w:val="24"/>
          <w:szCs w:val="24"/>
        </w:rPr>
        <w:t>encourages learners to take increasing responsibility for their own learning</w:t>
      </w:r>
    </w:p>
    <w:p w14:paraId="169BD4C6" w14:textId="77777777" w:rsidR="00640BE7" w:rsidRPr="00CB1FB7" w:rsidRDefault="00640BE7" w:rsidP="00640BE7">
      <w:pPr>
        <w:pStyle w:val="ListParagraph"/>
        <w:numPr>
          <w:ilvl w:val="0"/>
          <w:numId w:val="26"/>
        </w:numPr>
        <w:spacing w:after="0"/>
        <w:rPr>
          <w:rFonts w:cstheme="minorHAnsi"/>
          <w:sz w:val="24"/>
          <w:szCs w:val="24"/>
        </w:rPr>
      </w:pPr>
      <w:r w:rsidRPr="00CB1FB7">
        <w:rPr>
          <w:rFonts w:cstheme="minorHAnsi"/>
          <w:sz w:val="24"/>
          <w:szCs w:val="24"/>
        </w:rPr>
        <w:t>supports social and emotional development and positive relationships</w:t>
      </w:r>
    </w:p>
    <w:p w14:paraId="32CA003E" w14:textId="2BB704D9" w:rsidR="00640BE7" w:rsidRPr="00CB1FB7" w:rsidRDefault="00640BE7" w:rsidP="00640BE7">
      <w:pPr>
        <w:pStyle w:val="ListParagraph"/>
        <w:numPr>
          <w:ilvl w:val="0"/>
          <w:numId w:val="26"/>
        </w:numPr>
        <w:spacing w:after="0"/>
        <w:rPr>
          <w:rFonts w:cstheme="minorHAnsi"/>
          <w:sz w:val="24"/>
          <w:szCs w:val="24"/>
        </w:rPr>
      </w:pPr>
      <w:r w:rsidRPr="00CB1FB7">
        <w:rPr>
          <w:rFonts w:cstheme="minorHAnsi"/>
          <w:sz w:val="24"/>
          <w:szCs w:val="24"/>
        </w:rPr>
        <w:t>encourages collaboration</w:t>
      </w:r>
    </w:p>
    <w:p w14:paraId="2741C8C8" w14:textId="091546A8" w:rsidR="00640BE7" w:rsidRPr="00CB1FB7" w:rsidRDefault="00640BE7" w:rsidP="00640BE7">
      <w:pPr>
        <w:spacing w:after="0"/>
        <w:rPr>
          <w:rFonts w:cstheme="minorHAnsi"/>
          <w:sz w:val="24"/>
          <w:szCs w:val="24"/>
        </w:rPr>
      </w:pPr>
    </w:p>
    <w:p w14:paraId="3CFD06F9" w14:textId="77777777" w:rsidR="009D6250" w:rsidRPr="00CB1FB7" w:rsidRDefault="00640BE7" w:rsidP="00640BE7">
      <w:pPr>
        <w:spacing w:after="0"/>
        <w:rPr>
          <w:rFonts w:cstheme="minorHAnsi"/>
          <w:sz w:val="24"/>
          <w:szCs w:val="24"/>
        </w:rPr>
      </w:pPr>
      <w:r w:rsidRPr="00CB1FB7">
        <w:rPr>
          <w:rFonts w:cstheme="minorHAnsi"/>
          <w:sz w:val="24"/>
          <w:szCs w:val="24"/>
        </w:rPr>
        <w:t xml:space="preserve">Through collaborative planning alongside </w:t>
      </w:r>
      <w:r w:rsidR="009D6250" w:rsidRPr="00CB1FB7">
        <w:rPr>
          <w:rFonts w:cstheme="minorHAnsi"/>
          <w:sz w:val="24"/>
          <w:szCs w:val="24"/>
        </w:rPr>
        <w:t>learners,</w:t>
      </w:r>
      <w:r w:rsidRPr="00CB1FB7">
        <w:rPr>
          <w:rFonts w:cstheme="minorHAnsi"/>
          <w:sz w:val="24"/>
          <w:szCs w:val="24"/>
        </w:rPr>
        <w:t xml:space="preserve"> </w:t>
      </w:r>
      <w:r w:rsidR="005E6587" w:rsidRPr="00CB1FB7">
        <w:rPr>
          <w:rFonts w:cstheme="minorHAnsi"/>
          <w:sz w:val="24"/>
          <w:szCs w:val="24"/>
        </w:rPr>
        <w:t xml:space="preserve">we ensure motivation and engagement in learning is maintained and the focus of learning encompasses the Four Purposes of the </w:t>
      </w:r>
      <w:r w:rsidR="002D08EE" w:rsidRPr="00CB1FB7">
        <w:rPr>
          <w:rFonts w:cstheme="minorHAnsi"/>
          <w:sz w:val="24"/>
          <w:szCs w:val="24"/>
        </w:rPr>
        <w:t>C</w:t>
      </w:r>
      <w:r w:rsidR="005E6587" w:rsidRPr="00CB1FB7">
        <w:rPr>
          <w:rFonts w:cstheme="minorHAnsi"/>
          <w:sz w:val="24"/>
          <w:szCs w:val="24"/>
        </w:rPr>
        <w:t xml:space="preserve">urriculum.  </w:t>
      </w:r>
    </w:p>
    <w:p w14:paraId="6F242438" w14:textId="5B789BC7" w:rsidR="00501B6C" w:rsidRPr="00CB1FB7" w:rsidRDefault="002D08EE" w:rsidP="00640BE7">
      <w:pPr>
        <w:spacing w:after="0"/>
        <w:rPr>
          <w:rFonts w:cstheme="minorHAnsi"/>
          <w:sz w:val="24"/>
          <w:szCs w:val="24"/>
        </w:rPr>
      </w:pPr>
      <w:r w:rsidRPr="00CB1FB7">
        <w:rPr>
          <w:rFonts w:cstheme="minorHAnsi"/>
          <w:sz w:val="24"/>
          <w:szCs w:val="24"/>
        </w:rPr>
        <w:t xml:space="preserve">Pupil voice is at the heart of </w:t>
      </w:r>
      <w:r w:rsidR="009D6250" w:rsidRPr="00CB1FB7">
        <w:rPr>
          <w:rFonts w:cstheme="minorHAnsi"/>
          <w:sz w:val="24"/>
          <w:szCs w:val="24"/>
        </w:rPr>
        <w:t>all</w:t>
      </w:r>
      <w:r w:rsidRPr="00CB1FB7">
        <w:rPr>
          <w:rFonts w:cstheme="minorHAnsi"/>
          <w:sz w:val="24"/>
          <w:szCs w:val="24"/>
        </w:rPr>
        <w:t xml:space="preserve"> our learning experiences; with the learners choosing and planning themes for their learning journey under an </w:t>
      </w:r>
      <w:r w:rsidR="009D6250" w:rsidRPr="00CB1FB7">
        <w:rPr>
          <w:rFonts w:cstheme="minorHAnsi"/>
          <w:sz w:val="24"/>
          <w:szCs w:val="24"/>
        </w:rPr>
        <w:t>overarching</w:t>
      </w:r>
      <w:r w:rsidRPr="00CB1FB7">
        <w:rPr>
          <w:rFonts w:cstheme="minorHAnsi"/>
          <w:sz w:val="24"/>
          <w:szCs w:val="24"/>
        </w:rPr>
        <w:t xml:space="preserve"> whole school topic.</w:t>
      </w:r>
      <w:r w:rsidR="00501B6C" w:rsidRPr="00CB1FB7">
        <w:rPr>
          <w:rFonts w:cstheme="minorHAnsi"/>
          <w:sz w:val="24"/>
          <w:szCs w:val="24"/>
        </w:rPr>
        <w:t xml:space="preserve"> </w:t>
      </w:r>
    </w:p>
    <w:p w14:paraId="2D22C352" w14:textId="3E43EA07" w:rsidR="005E6587" w:rsidRPr="00CB1FB7" w:rsidRDefault="005E6587" w:rsidP="00640BE7">
      <w:pPr>
        <w:spacing w:after="0"/>
        <w:rPr>
          <w:rFonts w:cstheme="minorHAnsi"/>
          <w:sz w:val="24"/>
          <w:szCs w:val="24"/>
        </w:rPr>
      </w:pPr>
      <w:r w:rsidRPr="00CB1FB7">
        <w:rPr>
          <w:rFonts w:cstheme="minorHAnsi"/>
          <w:sz w:val="24"/>
          <w:szCs w:val="24"/>
        </w:rPr>
        <w:t xml:space="preserve">At </w:t>
      </w:r>
      <w:r w:rsidR="00FD4E9C" w:rsidRPr="00CB1FB7">
        <w:rPr>
          <w:rFonts w:cstheme="minorHAnsi"/>
          <w:sz w:val="24"/>
          <w:szCs w:val="24"/>
        </w:rPr>
        <w:t>St David’s R.C.</w:t>
      </w:r>
      <w:r w:rsidRPr="00CB1FB7">
        <w:rPr>
          <w:rFonts w:cstheme="minorHAnsi"/>
          <w:sz w:val="24"/>
          <w:szCs w:val="24"/>
        </w:rPr>
        <w:t xml:space="preserve"> we understand that not all pupils learn in the same way.  Teachers therefore use a blend of teaching approaches that allow children to learn in different ways and explore skills in a way that suits them whilst promoting problem-solving, creative and critical thinking.  </w:t>
      </w:r>
      <w:r w:rsidR="009D6250" w:rsidRPr="00CB1FB7">
        <w:rPr>
          <w:rFonts w:cstheme="minorHAnsi"/>
          <w:sz w:val="24"/>
          <w:szCs w:val="24"/>
        </w:rPr>
        <w:t xml:space="preserve">   </w:t>
      </w:r>
      <w:r w:rsidRPr="00CB1FB7">
        <w:rPr>
          <w:rFonts w:cstheme="minorHAnsi"/>
          <w:sz w:val="24"/>
          <w:szCs w:val="24"/>
        </w:rPr>
        <w:t>Careful planning ensures literacy, numeracy and digital competence skills are regularly reinforced and learners are given the opportunity to practice and apply them in different ways and through authentic learning experiences.</w:t>
      </w:r>
    </w:p>
    <w:p w14:paraId="15B12F4C" w14:textId="04D794B9" w:rsidR="009D6250" w:rsidRPr="00CB1FB7" w:rsidRDefault="005E6587" w:rsidP="00D85F28">
      <w:pPr>
        <w:spacing w:after="0"/>
        <w:rPr>
          <w:rFonts w:cstheme="minorHAnsi"/>
          <w:sz w:val="24"/>
          <w:szCs w:val="24"/>
        </w:rPr>
      </w:pPr>
      <w:r w:rsidRPr="00CB1FB7">
        <w:rPr>
          <w:rFonts w:cstheme="minorHAnsi"/>
          <w:sz w:val="24"/>
          <w:szCs w:val="24"/>
        </w:rPr>
        <w:t xml:space="preserve">All members of staff at </w:t>
      </w:r>
      <w:r w:rsidR="00FD4E9C" w:rsidRPr="00CB1FB7">
        <w:rPr>
          <w:rFonts w:cstheme="minorHAnsi"/>
          <w:sz w:val="24"/>
          <w:szCs w:val="24"/>
        </w:rPr>
        <w:t>St David’s R.C.</w:t>
      </w:r>
      <w:r w:rsidRPr="00CB1FB7">
        <w:rPr>
          <w:rFonts w:cstheme="minorHAnsi"/>
          <w:sz w:val="24"/>
          <w:szCs w:val="24"/>
        </w:rPr>
        <w:t xml:space="preserve"> reflect on their strengths and development points in a collaborative way</w:t>
      </w:r>
      <w:r w:rsidR="0093214D" w:rsidRPr="00CB1FB7">
        <w:rPr>
          <w:rFonts w:cstheme="minorHAnsi"/>
          <w:sz w:val="24"/>
          <w:szCs w:val="24"/>
        </w:rPr>
        <w:t>. We value professional development and staff are supported in developing their skills in order to improve teaching and learning.</w:t>
      </w:r>
    </w:p>
    <w:p w14:paraId="1367A21B" w14:textId="77777777" w:rsidR="00501B6C" w:rsidRPr="00CB1FB7" w:rsidRDefault="00501B6C" w:rsidP="00D85F28">
      <w:pPr>
        <w:spacing w:after="0"/>
        <w:rPr>
          <w:rFonts w:cstheme="minorHAnsi"/>
          <w:sz w:val="24"/>
          <w:szCs w:val="24"/>
        </w:rPr>
      </w:pPr>
    </w:p>
    <w:p w14:paraId="0BEA39DF" w14:textId="55326DD9" w:rsidR="009D78FE" w:rsidRPr="00CB1FB7" w:rsidRDefault="009D78FE" w:rsidP="00D85F28">
      <w:pPr>
        <w:spacing w:after="0"/>
        <w:rPr>
          <w:rFonts w:cstheme="minorHAnsi"/>
          <w:b/>
          <w:sz w:val="24"/>
          <w:szCs w:val="24"/>
          <w:u w:val="single"/>
        </w:rPr>
      </w:pPr>
      <w:r w:rsidRPr="00CB1FB7">
        <w:rPr>
          <w:rFonts w:cstheme="minorHAnsi"/>
          <w:b/>
          <w:sz w:val="24"/>
          <w:szCs w:val="24"/>
          <w:u w:val="single"/>
        </w:rPr>
        <w:t>Assessment</w:t>
      </w:r>
    </w:p>
    <w:p w14:paraId="0AAD1186" w14:textId="72957C37" w:rsidR="009D78FE" w:rsidRPr="00CB1FB7" w:rsidRDefault="00452025" w:rsidP="00D85F28">
      <w:pPr>
        <w:spacing w:after="0"/>
        <w:rPr>
          <w:rFonts w:cstheme="minorHAnsi"/>
          <w:sz w:val="24"/>
          <w:szCs w:val="24"/>
        </w:rPr>
      </w:pPr>
      <w:r w:rsidRPr="00CB1FB7">
        <w:rPr>
          <w:rFonts w:cstheme="minorHAnsi"/>
          <w:sz w:val="24"/>
          <w:szCs w:val="24"/>
        </w:rPr>
        <w:t xml:space="preserve">At </w:t>
      </w:r>
      <w:r w:rsidR="00FD4E9C" w:rsidRPr="00CB1FB7">
        <w:rPr>
          <w:rFonts w:cstheme="minorHAnsi"/>
          <w:sz w:val="24"/>
          <w:szCs w:val="24"/>
        </w:rPr>
        <w:t>St David’s R.C.</w:t>
      </w:r>
      <w:r w:rsidRPr="00CB1FB7">
        <w:rPr>
          <w:rFonts w:cstheme="minorHAnsi"/>
          <w:sz w:val="24"/>
          <w:szCs w:val="24"/>
        </w:rPr>
        <w:t xml:space="preserve"> our assessment arrangements ensure that all learners are supported in making progress at an appropriate pace </w:t>
      </w:r>
      <w:r w:rsidR="0095275C" w:rsidRPr="00CB1FB7">
        <w:rPr>
          <w:rFonts w:cstheme="minorHAnsi"/>
          <w:sz w:val="24"/>
          <w:szCs w:val="24"/>
        </w:rPr>
        <w:t xml:space="preserve">through each progression step </w:t>
      </w:r>
      <w:r w:rsidRPr="00CB1FB7">
        <w:rPr>
          <w:rFonts w:cstheme="minorHAnsi"/>
          <w:sz w:val="24"/>
          <w:szCs w:val="24"/>
        </w:rPr>
        <w:t xml:space="preserve">and that they are supported and challenged appropriately.  Teachers use a range of </w:t>
      </w:r>
      <w:r w:rsidR="0095275C" w:rsidRPr="00CB1FB7">
        <w:rPr>
          <w:rFonts w:cstheme="minorHAnsi"/>
          <w:sz w:val="24"/>
          <w:szCs w:val="24"/>
        </w:rPr>
        <w:t xml:space="preserve">formative </w:t>
      </w:r>
      <w:r w:rsidRPr="00CB1FB7">
        <w:rPr>
          <w:rFonts w:cstheme="minorHAnsi"/>
          <w:sz w:val="24"/>
          <w:szCs w:val="24"/>
        </w:rPr>
        <w:t xml:space="preserve">assessment procedures to effectively </w:t>
      </w:r>
      <w:r w:rsidR="0095275C" w:rsidRPr="00CB1FB7">
        <w:rPr>
          <w:rFonts w:cstheme="minorHAnsi"/>
          <w:sz w:val="24"/>
          <w:szCs w:val="24"/>
        </w:rPr>
        <w:t>support each learner in their progress.  This can include, but is not limited to, high quality and timely feedback to learners, self-assessment and peer-assessment.  Assessment is ongoing and is used to inform future learning.</w:t>
      </w:r>
    </w:p>
    <w:p w14:paraId="40E839AA" w14:textId="27F9096C" w:rsidR="0095275C" w:rsidRPr="00CB1FB7" w:rsidRDefault="0095275C" w:rsidP="00D85F28">
      <w:pPr>
        <w:spacing w:after="0"/>
        <w:rPr>
          <w:rFonts w:cstheme="minorHAnsi"/>
          <w:sz w:val="24"/>
          <w:szCs w:val="24"/>
        </w:rPr>
      </w:pPr>
    </w:p>
    <w:p w14:paraId="17EB45D6" w14:textId="093BED80" w:rsidR="0095275C" w:rsidRPr="00CB1FB7" w:rsidRDefault="0095275C" w:rsidP="00D85F28">
      <w:pPr>
        <w:spacing w:after="0"/>
        <w:rPr>
          <w:rFonts w:cstheme="minorHAnsi"/>
          <w:sz w:val="24"/>
          <w:szCs w:val="24"/>
        </w:rPr>
      </w:pPr>
      <w:r w:rsidRPr="00CB1FB7">
        <w:rPr>
          <w:rFonts w:cstheme="minorHAnsi"/>
          <w:sz w:val="24"/>
          <w:szCs w:val="24"/>
        </w:rPr>
        <w:t>Learners from Year 2 – Year 6 will continue to take personalised assessments for reading and numeracy.  These will be used as a formative assessment tool for teachers to reflect on the strengths of each learner and identify next steps for learning.</w:t>
      </w:r>
    </w:p>
    <w:p w14:paraId="4C14CB0F" w14:textId="54BEEEFE" w:rsidR="001C39C9" w:rsidRPr="00CB1FB7" w:rsidRDefault="001C39C9" w:rsidP="00D85F28">
      <w:pPr>
        <w:spacing w:after="0"/>
        <w:rPr>
          <w:rFonts w:cstheme="minorHAnsi"/>
          <w:b/>
          <w:sz w:val="24"/>
          <w:szCs w:val="24"/>
          <w:u w:val="single"/>
        </w:rPr>
      </w:pPr>
    </w:p>
    <w:p w14:paraId="65DC095A" w14:textId="5D712A16" w:rsidR="001C39C9" w:rsidRPr="00CB1FB7" w:rsidRDefault="001C39C9" w:rsidP="00D85F28">
      <w:pPr>
        <w:spacing w:after="0"/>
        <w:rPr>
          <w:rFonts w:cstheme="minorHAnsi"/>
          <w:b/>
          <w:sz w:val="24"/>
          <w:szCs w:val="24"/>
          <w:u w:val="single"/>
        </w:rPr>
      </w:pPr>
      <w:r w:rsidRPr="00CB1FB7">
        <w:rPr>
          <w:rFonts w:cstheme="minorHAnsi"/>
          <w:b/>
          <w:sz w:val="24"/>
          <w:szCs w:val="24"/>
          <w:u w:val="single"/>
        </w:rPr>
        <w:t>Monitoring and Evaluation</w:t>
      </w:r>
    </w:p>
    <w:p w14:paraId="049E91BE" w14:textId="6C119BAC" w:rsidR="001C39C9" w:rsidRPr="00CB1FB7" w:rsidRDefault="001C39C9" w:rsidP="00D85F28">
      <w:pPr>
        <w:spacing w:after="0"/>
        <w:rPr>
          <w:rFonts w:cstheme="minorHAnsi"/>
          <w:sz w:val="24"/>
          <w:szCs w:val="24"/>
        </w:rPr>
      </w:pPr>
      <w:r w:rsidRPr="00CB1FB7">
        <w:rPr>
          <w:rFonts w:cstheme="minorHAnsi"/>
          <w:sz w:val="24"/>
          <w:szCs w:val="24"/>
        </w:rPr>
        <w:t xml:space="preserve">We will monitor teaching and learning in our school to ensure that </w:t>
      </w:r>
      <w:proofErr w:type="gramStart"/>
      <w:r w:rsidRPr="00CB1FB7">
        <w:rPr>
          <w:rFonts w:cstheme="minorHAnsi"/>
          <w:sz w:val="24"/>
          <w:szCs w:val="24"/>
        </w:rPr>
        <w:t>all of</w:t>
      </w:r>
      <w:proofErr w:type="gramEnd"/>
      <w:r w:rsidRPr="00CB1FB7">
        <w:rPr>
          <w:rFonts w:cstheme="minorHAnsi"/>
          <w:sz w:val="24"/>
          <w:szCs w:val="24"/>
        </w:rPr>
        <w:t xml:space="preserve"> our pupils make progress from their starting point.</w:t>
      </w:r>
    </w:p>
    <w:p w14:paraId="7A8DFEFB" w14:textId="347BD9CC" w:rsidR="001C39C9" w:rsidRPr="00CB1FB7" w:rsidRDefault="001C39C9" w:rsidP="00D85F28">
      <w:pPr>
        <w:spacing w:after="0"/>
        <w:rPr>
          <w:rFonts w:cstheme="minorHAnsi"/>
          <w:sz w:val="24"/>
          <w:szCs w:val="24"/>
        </w:rPr>
      </w:pPr>
    </w:p>
    <w:p w14:paraId="0E5F2F45" w14:textId="1376E659" w:rsidR="001C39C9" w:rsidRPr="00CB1FB7" w:rsidRDefault="001C39C9" w:rsidP="00D85F28">
      <w:pPr>
        <w:spacing w:after="0"/>
        <w:rPr>
          <w:rFonts w:cstheme="minorHAnsi"/>
          <w:sz w:val="24"/>
          <w:szCs w:val="24"/>
        </w:rPr>
      </w:pPr>
      <w:r w:rsidRPr="00CB1FB7">
        <w:rPr>
          <w:rFonts w:cstheme="minorHAnsi"/>
          <w:sz w:val="24"/>
          <w:szCs w:val="24"/>
        </w:rPr>
        <w:t>School leaders, Area of Learning and Experience leaders and staff will monitor a</w:t>
      </w:r>
      <w:r w:rsidR="0009413A" w:rsidRPr="00CB1FB7">
        <w:rPr>
          <w:rFonts w:cstheme="minorHAnsi"/>
          <w:sz w:val="24"/>
          <w:szCs w:val="24"/>
        </w:rPr>
        <w:t>n</w:t>
      </w:r>
      <w:r w:rsidRPr="00CB1FB7">
        <w:rPr>
          <w:rFonts w:cstheme="minorHAnsi"/>
          <w:sz w:val="24"/>
          <w:szCs w:val="24"/>
        </w:rPr>
        <w:t xml:space="preserve">d evaluate the impact of teaching </w:t>
      </w:r>
      <w:r w:rsidR="0009413A" w:rsidRPr="00CB1FB7">
        <w:rPr>
          <w:rFonts w:cstheme="minorHAnsi"/>
          <w:sz w:val="24"/>
          <w:szCs w:val="24"/>
        </w:rPr>
        <w:t xml:space="preserve">and </w:t>
      </w:r>
      <w:r w:rsidRPr="00CB1FB7">
        <w:rPr>
          <w:rFonts w:cstheme="minorHAnsi"/>
          <w:sz w:val="24"/>
          <w:szCs w:val="24"/>
        </w:rPr>
        <w:t>learning through:</w:t>
      </w:r>
    </w:p>
    <w:p w14:paraId="7E4D49DF" w14:textId="7617DAC8" w:rsidR="001C39C9" w:rsidRPr="00CB1FB7" w:rsidRDefault="001C39C9" w:rsidP="00D85F28">
      <w:pPr>
        <w:spacing w:after="0"/>
        <w:rPr>
          <w:rFonts w:cstheme="minorHAnsi"/>
          <w:sz w:val="24"/>
          <w:szCs w:val="24"/>
        </w:rPr>
      </w:pPr>
    </w:p>
    <w:p w14:paraId="0C3124B8" w14:textId="3BC43CD1" w:rsidR="001C39C9" w:rsidRPr="00CB1FB7" w:rsidRDefault="0009413A" w:rsidP="001C39C9">
      <w:pPr>
        <w:pStyle w:val="ListParagraph"/>
        <w:numPr>
          <w:ilvl w:val="0"/>
          <w:numId w:val="34"/>
        </w:numPr>
        <w:spacing w:after="0"/>
        <w:rPr>
          <w:rFonts w:cstheme="minorHAnsi"/>
          <w:sz w:val="24"/>
          <w:szCs w:val="24"/>
        </w:rPr>
      </w:pPr>
      <w:r w:rsidRPr="00CB1FB7">
        <w:rPr>
          <w:rFonts w:cstheme="minorHAnsi"/>
          <w:sz w:val="24"/>
          <w:szCs w:val="24"/>
        </w:rPr>
        <w:t>L</w:t>
      </w:r>
      <w:r w:rsidR="001C39C9" w:rsidRPr="00CB1FB7">
        <w:rPr>
          <w:rFonts w:cstheme="minorHAnsi"/>
          <w:sz w:val="24"/>
          <w:szCs w:val="24"/>
        </w:rPr>
        <w:t xml:space="preserve">earning walks </w:t>
      </w:r>
    </w:p>
    <w:p w14:paraId="68D6DDF0" w14:textId="536F9170" w:rsidR="001C39C9" w:rsidRPr="00CB1FB7" w:rsidRDefault="0009413A" w:rsidP="001C39C9">
      <w:pPr>
        <w:pStyle w:val="ListParagraph"/>
        <w:numPr>
          <w:ilvl w:val="0"/>
          <w:numId w:val="34"/>
        </w:numPr>
        <w:spacing w:after="0"/>
        <w:rPr>
          <w:rFonts w:cstheme="minorHAnsi"/>
          <w:sz w:val="24"/>
          <w:szCs w:val="24"/>
        </w:rPr>
      </w:pPr>
      <w:r w:rsidRPr="00CB1FB7">
        <w:rPr>
          <w:rFonts w:cstheme="minorHAnsi"/>
          <w:sz w:val="24"/>
          <w:szCs w:val="24"/>
        </w:rPr>
        <w:t>Monitoring of books, journals, portfolios, marking and feedback</w:t>
      </w:r>
    </w:p>
    <w:p w14:paraId="2196A792" w14:textId="50847290" w:rsidR="0009413A" w:rsidRPr="00CB1FB7" w:rsidRDefault="0009413A" w:rsidP="001C39C9">
      <w:pPr>
        <w:pStyle w:val="ListParagraph"/>
        <w:numPr>
          <w:ilvl w:val="0"/>
          <w:numId w:val="34"/>
        </w:numPr>
        <w:spacing w:after="0"/>
        <w:rPr>
          <w:rFonts w:cstheme="minorHAnsi"/>
          <w:sz w:val="24"/>
          <w:szCs w:val="24"/>
        </w:rPr>
      </w:pPr>
      <w:r w:rsidRPr="00CB1FB7">
        <w:rPr>
          <w:rFonts w:cstheme="minorHAnsi"/>
          <w:sz w:val="24"/>
          <w:szCs w:val="24"/>
        </w:rPr>
        <w:t>RAYG rating of Pillars of Expectation</w:t>
      </w:r>
    </w:p>
    <w:p w14:paraId="042BDF80" w14:textId="35385C5E" w:rsidR="0009413A" w:rsidRPr="00CB1FB7" w:rsidRDefault="0009413A" w:rsidP="001C39C9">
      <w:pPr>
        <w:pStyle w:val="ListParagraph"/>
        <w:numPr>
          <w:ilvl w:val="0"/>
          <w:numId w:val="34"/>
        </w:numPr>
        <w:spacing w:after="0"/>
        <w:rPr>
          <w:rFonts w:cstheme="minorHAnsi"/>
          <w:sz w:val="24"/>
          <w:szCs w:val="24"/>
        </w:rPr>
      </w:pPr>
      <w:r w:rsidRPr="00CB1FB7">
        <w:rPr>
          <w:rFonts w:cstheme="minorHAnsi"/>
          <w:sz w:val="24"/>
          <w:szCs w:val="24"/>
        </w:rPr>
        <w:t>Class profiles</w:t>
      </w:r>
    </w:p>
    <w:p w14:paraId="6C41E9D8" w14:textId="27735B00" w:rsidR="0009413A" w:rsidRPr="00CB1FB7" w:rsidRDefault="0009413A" w:rsidP="001C39C9">
      <w:pPr>
        <w:pStyle w:val="ListParagraph"/>
        <w:numPr>
          <w:ilvl w:val="0"/>
          <w:numId w:val="34"/>
        </w:numPr>
        <w:spacing w:after="0"/>
        <w:rPr>
          <w:rFonts w:cstheme="minorHAnsi"/>
          <w:sz w:val="24"/>
          <w:szCs w:val="24"/>
        </w:rPr>
      </w:pPr>
      <w:r w:rsidRPr="00CB1FB7">
        <w:rPr>
          <w:rFonts w:cstheme="minorHAnsi"/>
          <w:sz w:val="24"/>
          <w:szCs w:val="24"/>
        </w:rPr>
        <w:lastRenderedPageBreak/>
        <w:t>Progress Meetings</w:t>
      </w:r>
    </w:p>
    <w:p w14:paraId="0F76D6EF" w14:textId="2AB44A9C" w:rsidR="0009413A" w:rsidRPr="00CB1FB7" w:rsidRDefault="0009413A" w:rsidP="001C39C9">
      <w:pPr>
        <w:pStyle w:val="ListParagraph"/>
        <w:numPr>
          <w:ilvl w:val="0"/>
          <w:numId w:val="34"/>
        </w:numPr>
        <w:spacing w:after="0"/>
        <w:rPr>
          <w:rFonts w:cstheme="minorHAnsi"/>
          <w:sz w:val="24"/>
          <w:szCs w:val="24"/>
        </w:rPr>
      </w:pPr>
      <w:r w:rsidRPr="00CB1FB7">
        <w:rPr>
          <w:rFonts w:cstheme="minorHAnsi"/>
          <w:sz w:val="24"/>
          <w:szCs w:val="24"/>
        </w:rPr>
        <w:t>Listening to Learners</w:t>
      </w:r>
    </w:p>
    <w:p w14:paraId="619F1BD6" w14:textId="77777777" w:rsidR="0009413A" w:rsidRPr="00CB1FB7" w:rsidRDefault="0009413A" w:rsidP="0009413A">
      <w:pPr>
        <w:pStyle w:val="ListParagraph"/>
        <w:spacing w:after="0"/>
        <w:rPr>
          <w:rFonts w:cstheme="minorHAnsi"/>
          <w:sz w:val="24"/>
          <w:szCs w:val="24"/>
        </w:rPr>
      </w:pPr>
    </w:p>
    <w:p w14:paraId="72376ED2" w14:textId="53A36C78" w:rsidR="009D78FE" w:rsidRPr="00CB1FB7" w:rsidRDefault="009D78FE" w:rsidP="00D85F28">
      <w:pPr>
        <w:spacing w:after="0"/>
        <w:rPr>
          <w:rFonts w:cstheme="minorHAnsi"/>
          <w:b/>
          <w:sz w:val="24"/>
          <w:szCs w:val="24"/>
          <w:u w:val="single"/>
        </w:rPr>
      </w:pPr>
    </w:p>
    <w:p w14:paraId="3F850CF0" w14:textId="6A877C27" w:rsidR="009D78FE" w:rsidRPr="00CB1FB7" w:rsidRDefault="009D78FE" w:rsidP="00D85F28">
      <w:pPr>
        <w:spacing w:after="0"/>
        <w:rPr>
          <w:rFonts w:cstheme="minorHAnsi"/>
          <w:b/>
          <w:sz w:val="24"/>
          <w:szCs w:val="24"/>
          <w:u w:val="single"/>
        </w:rPr>
      </w:pPr>
      <w:r w:rsidRPr="00CB1FB7">
        <w:rPr>
          <w:rFonts w:cstheme="minorHAnsi"/>
          <w:b/>
          <w:sz w:val="24"/>
          <w:szCs w:val="24"/>
          <w:u w:val="single"/>
        </w:rPr>
        <w:t>ALN Reform</w:t>
      </w:r>
    </w:p>
    <w:p w14:paraId="33496D1D" w14:textId="29E175A5" w:rsidR="00473D72" w:rsidRPr="00CB1FB7" w:rsidRDefault="00FD4E9C" w:rsidP="00473D72">
      <w:pPr>
        <w:spacing w:after="0" w:line="240" w:lineRule="auto"/>
        <w:jc w:val="both"/>
        <w:textAlignment w:val="baseline"/>
        <w:rPr>
          <w:rFonts w:eastAsia="Times New Roman" w:cstheme="minorHAnsi"/>
          <w:sz w:val="24"/>
          <w:szCs w:val="24"/>
          <w:lang w:eastAsia="en-GB"/>
        </w:rPr>
      </w:pPr>
      <w:r w:rsidRPr="00CB1FB7">
        <w:rPr>
          <w:rFonts w:eastAsia="Times New Roman" w:cstheme="minorHAnsi"/>
          <w:sz w:val="24"/>
          <w:szCs w:val="24"/>
          <w:lang w:eastAsia="en-GB"/>
        </w:rPr>
        <w:t>St David’s R.C.</w:t>
      </w:r>
      <w:r w:rsidR="00473D72" w:rsidRPr="00CB1FB7">
        <w:rPr>
          <w:rFonts w:eastAsia="Times New Roman" w:cstheme="minorHAnsi"/>
          <w:sz w:val="24"/>
          <w:szCs w:val="24"/>
          <w:lang w:eastAsia="en-GB"/>
        </w:rPr>
        <w:t xml:space="preserve"> Primary School prides itself on being a fully inclusive community for pupils of all abilities, challenges, race, gender, and social origin. The school also recognises that many pupils throughout their full-time education will experience a time when they need targeted support from time to time, a few pupils will require provision which is ‘additional to’ or ‘different from’ the education provision made generally for pupils.  </w:t>
      </w:r>
    </w:p>
    <w:p w14:paraId="22EBB100" w14:textId="77777777" w:rsidR="00473D72" w:rsidRPr="00CB1FB7" w:rsidRDefault="00473D72" w:rsidP="00473D72">
      <w:pPr>
        <w:spacing w:after="0" w:line="240" w:lineRule="auto"/>
        <w:jc w:val="both"/>
        <w:textAlignment w:val="baseline"/>
        <w:rPr>
          <w:rFonts w:eastAsia="Times New Roman" w:cstheme="minorHAnsi"/>
          <w:sz w:val="24"/>
          <w:szCs w:val="24"/>
          <w:lang w:eastAsia="en-GB"/>
        </w:rPr>
      </w:pPr>
      <w:r w:rsidRPr="00CB1FB7">
        <w:rPr>
          <w:rFonts w:eastAsia="Times New Roman" w:cstheme="minorHAnsi"/>
          <w:sz w:val="24"/>
          <w:szCs w:val="24"/>
          <w:lang w:eastAsia="en-GB"/>
        </w:rPr>
        <w:t> </w:t>
      </w:r>
    </w:p>
    <w:p w14:paraId="46F22112" w14:textId="6CECA454" w:rsidR="00473D72" w:rsidRPr="00CB1FB7" w:rsidRDefault="00FD4E9C" w:rsidP="00473D72">
      <w:pPr>
        <w:spacing w:after="0" w:line="240" w:lineRule="auto"/>
        <w:jc w:val="both"/>
        <w:textAlignment w:val="baseline"/>
        <w:rPr>
          <w:rFonts w:eastAsia="Times New Roman" w:cstheme="minorHAnsi"/>
          <w:sz w:val="24"/>
          <w:szCs w:val="24"/>
          <w:lang w:eastAsia="en-GB"/>
        </w:rPr>
      </w:pPr>
      <w:r w:rsidRPr="00CB1FB7">
        <w:rPr>
          <w:rFonts w:eastAsia="Times New Roman" w:cstheme="minorHAnsi"/>
          <w:sz w:val="24"/>
          <w:szCs w:val="24"/>
          <w:lang w:eastAsia="en-GB"/>
        </w:rPr>
        <w:t>St David’s R.C.</w:t>
      </w:r>
      <w:r w:rsidR="00473D72" w:rsidRPr="00CB1FB7">
        <w:rPr>
          <w:rFonts w:eastAsia="Times New Roman" w:cstheme="minorHAnsi"/>
          <w:sz w:val="24"/>
          <w:szCs w:val="24"/>
          <w:lang w:eastAsia="en-GB"/>
        </w:rPr>
        <w:t xml:space="preserve"> Primary School is committed to promoting high standards of appropriate achievements and progress for all pupils with additional learning needs: </w:t>
      </w:r>
    </w:p>
    <w:p w14:paraId="54D1F968" w14:textId="77777777" w:rsidR="00AF0DD2" w:rsidRPr="00CB1FB7" w:rsidRDefault="00AF0DD2" w:rsidP="00473D72">
      <w:pPr>
        <w:spacing w:after="0" w:line="240" w:lineRule="auto"/>
        <w:jc w:val="both"/>
        <w:textAlignment w:val="baseline"/>
        <w:rPr>
          <w:rFonts w:eastAsia="Times New Roman" w:cstheme="minorHAnsi"/>
          <w:sz w:val="24"/>
          <w:szCs w:val="24"/>
          <w:lang w:eastAsia="en-GB"/>
        </w:rPr>
      </w:pPr>
    </w:p>
    <w:p w14:paraId="51EB81BC" w14:textId="77777777" w:rsidR="00473D72" w:rsidRPr="00CB1FB7" w:rsidRDefault="00473D72" w:rsidP="00473D72">
      <w:pPr>
        <w:numPr>
          <w:ilvl w:val="0"/>
          <w:numId w:val="27"/>
        </w:numPr>
        <w:tabs>
          <w:tab w:val="clear" w:pos="720"/>
          <w:tab w:val="num" w:pos="360"/>
        </w:tabs>
        <w:spacing w:after="0" w:line="240" w:lineRule="auto"/>
        <w:ind w:left="0" w:firstLine="0"/>
        <w:jc w:val="both"/>
        <w:textAlignment w:val="baseline"/>
        <w:rPr>
          <w:rFonts w:eastAsia="Times New Roman" w:cstheme="minorHAnsi"/>
          <w:sz w:val="24"/>
          <w:szCs w:val="24"/>
          <w:lang w:eastAsia="en-GB"/>
        </w:rPr>
      </w:pPr>
      <w:r w:rsidRPr="00CB1FB7">
        <w:rPr>
          <w:rFonts w:eastAsia="Times New Roman" w:cstheme="minorHAnsi"/>
          <w:sz w:val="24"/>
          <w:szCs w:val="24"/>
          <w:lang w:eastAsia="en-GB"/>
        </w:rPr>
        <w:t>Pupils with identified additional needs and challenges will be enabled to have full access to their entitlement to a broad, balanced, and relevant curriculum. The school will ensure that access to the curriculum includes physical, visual, auditory, emotional, behavioural social, cognitive, literacy and numeracy access and how to achieve well and make a valued contribution. </w:t>
      </w:r>
    </w:p>
    <w:p w14:paraId="52DCED1A" w14:textId="77777777" w:rsidR="00473D72" w:rsidRPr="00CB1FB7" w:rsidRDefault="00473D72" w:rsidP="00473D72">
      <w:pPr>
        <w:numPr>
          <w:ilvl w:val="0"/>
          <w:numId w:val="27"/>
        </w:numPr>
        <w:tabs>
          <w:tab w:val="clear" w:pos="720"/>
          <w:tab w:val="num" w:pos="360"/>
        </w:tabs>
        <w:spacing w:after="0" w:line="240" w:lineRule="auto"/>
        <w:ind w:left="0" w:firstLine="0"/>
        <w:jc w:val="both"/>
        <w:textAlignment w:val="baseline"/>
        <w:rPr>
          <w:rFonts w:eastAsia="Times New Roman" w:cstheme="minorHAnsi"/>
          <w:sz w:val="24"/>
          <w:szCs w:val="24"/>
          <w:lang w:eastAsia="en-GB"/>
        </w:rPr>
      </w:pPr>
      <w:r w:rsidRPr="00CB1FB7">
        <w:rPr>
          <w:rFonts w:eastAsia="Times New Roman" w:cstheme="minorHAnsi"/>
          <w:sz w:val="24"/>
          <w:szCs w:val="24"/>
          <w:lang w:eastAsia="en-GB"/>
        </w:rPr>
        <w:t>To provide provision through universal, universal plus, targeted and specialist support and intervention to overcome barriers to learning for all. </w:t>
      </w:r>
    </w:p>
    <w:p w14:paraId="0080D631" w14:textId="77777777" w:rsidR="00473D72" w:rsidRPr="00CB1FB7" w:rsidRDefault="00473D72" w:rsidP="00473D72">
      <w:pPr>
        <w:numPr>
          <w:ilvl w:val="0"/>
          <w:numId w:val="27"/>
        </w:numPr>
        <w:tabs>
          <w:tab w:val="clear" w:pos="720"/>
          <w:tab w:val="num" w:pos="360"/>
        </w:tabs>
        <w:spacing w:after="0" w:line="240" w:lineRule="auto"/>
        <w:ind w:left="0" w:firstLine="0"/>
        <w:jc w:val="both"/>
        <w:textAlignment w:val="baseline"/>
        <w:rPr>
          <w:rFonts w:eastAsia="Times New Roman" w:cstheme="minorHAnsi"/>
          <w:sz w:val="24"/>
          <w:szCs w:val="24"/>
          <w:lang w:eastAsia="en-GB"/>
        </w:rPr>
      </w:pPr>
      <w:r w:rsidRPr="00CB1FB7">
        <w:rPr>
          <w:rFonts w:eastAsia="Times New Roman" w:cstheme="minorHAnsi"/>
          <w:sz w:val="24"/>
          <w:szCs w:val="24"/>
          <w:lang w:eastAsia="en-GB"/>
        </w:rPr>
        <w:t>To meet the needs of all pupils with Additional Learning Needs requiring Additional Learning Provision as far as resources will allow at the school and with the support of the LA and outside agencies.  </w:t>
      </w:r>
    </w:p>
    <w:p w14:paraId="166FAE41" w14:textId="360291DC" w:rsidR="00473D72" w:rsidRPr="00CB1FB7" w:rsidRDefault="00473D72" w:rsidP="0007613D">
      <w:pPr>
        <w:numPr>
          <w:ilvl w:val="0"/>
          <w:numId w:val="27"/>
        </w:numPr>
        <w:tabs>
          <w:tab w:val="clear" w:pos="720"/>
          <w:tab w:val="num" w:pos="360"/>
        </w:tabs>
        <w:spacing w:after="0" w:line="240" w:lineRule="auto"/>
        <w:ind w:left="0" w:firstLine="0"/>
        <w:jc w:val="both"/>
        <w:textAlignment w:val="baseline"/>
        <w:rPr>
          <w:rFonts w:eastAsia="Times New Roman" w:cstheme="minorHAnsi"/>
          <w:sz w:val="24"/>
          <w:szCs w:val="24"/>
          <w:lang w:eastAsia="en-GB"/>
        </w:rPr>
      </w:pPr>
      <w:r w:rsidRPr="00CB1FB7">
        <w:rPr>
          <w:rFonts w:eastAsia="Times New Roman" w:cstheme="minorHAnsi"/>
          <w:sz w:val="24"/>
          <w:szCs w:val="24"/>
          <w:lang w:eastAsia="en-GB"/>
        </w:rPr>
        <w:t>To take a person-centred approach to ensure the wishes, views and opinions of the pupil are captured and considered.  Parental engagement forms a critical aspect of the process.  </w:t>
      </w:r>
    </w:p>
    <w:p w14:paraId="557CC2D0" w14:textId="77777777" w:rsidR="00473D72" w:rsidRPr="00CB1FB7" w:rsidRDefault="00473D72" w:rsidP="00473D72">
      <w:pPr>
        <w:numPr>
          <w:ilvl w:val="0"/>
          <w:numId w:val="28"/>
        </w:numPr>
        <w:tabs>
          <w:tab w:val="clear" w:pos="720"/>
          <w:tab w:val="num" w:pos="360"/>
        </w:tabs>
        <w:spacing w:after="0" w:line="240" w:lineRule="auto"/>
        <w:ind w:left="0" w:firstLine="0"/>
        <w:jc w:val="both"/>
        <w:textAlignment w:val="baseline"/>
        <w:rPr>
          <w:rFonts w:eastAsia="Times New Roman" w:cstheme="minorHAnsi"/>
          <w:sz w:val="24"/>
          <w:szCs w:val="24"/>
          <w:lang w:eastAsia="en-GB"/>
        </w:rPr>
      </w:pPr>
      <w:r w:rsidRPr="00CB1FB7">
        <w:rPr>
          <w:rFonts w:eastAsia="Times New Roman" w:cstheme="minorHAnsi"/>
          <w:sz w:val="24"/>
          <w:szCs w:val="24"/>
          <w:lang w:eastAsia="en-GB"/>
        </w:rPr>
        <w:t>There will be communication and collaboration between all stakeholders, including agencies.  Where appropriate a multi-disciplinary approach will be taken to devise additional learning provision and support dispute resolution. </w:t>
      </w:r>
    </w:p>
    <w:p w14:paraId="2E4A7F2E" w14:textId="77777777" w:rsidR="00473D72" w:rsidRPr="00CB1FB7" w:rsidRDefault="00473D72" w:rsidP="00473D72">
      <w:pPr>
        <w:numPr>
          <w:ilvl w:val="0"/>
          <w:numId w:val="28"/>
        </w:numPr>
        <w:tabs>
          <w:tab w:val="clear" w:pos="720"/>
          <w:tab w:val="num" w:pos="360"/>
        </w:tabs>
        <w:spacing w:after="0" w:line="240" w:lineRule="auto"/>
        <w:ind w:left="0" w:firstLine="0"/>
        <w:jc w:val="both"/>
        <w:textAlignment w:val="baseline"/>
        <w:rPr>
          <w:rFonts w:eastAsia="Times New Roman" w:cstheme="minorHAnsi"/>
          <w:sz w:val="24"/>
          <w:szCs w:val="24"/>
          <w:lang w:eastAsia="en-GB"/>
        </w:rPr>
      </w:pPr>
      <w:r w:rsidRPr="00CB1FB7">
        <w:rPr>
          <w:rFonts w:eastAsia="Times New Roman" w:cstheme="minorHAnsi"/>
          <w:sz w:val="24"/>
          <w:szCs w:val="24"/>
          <w:lang w:eastAsia="en-GB"/>
        </w:rPr>
        <w:t>The whole school staff will be jointly responsible for implementing policy and practice. This policy will embed provision into everyday practice and systems, matched to the nature of pupils’ needs. The school will maximise present best practice and policies to meet need.  </w:t>
      </w:r>
    </w:p>
    <w:p w14:paraId="7AFDC479" w14:textId="01EAB40C" w:rsidR="00473D72" w:rsidRPr="00CB1FB7" w:rsidRDefault="00473D72" w:rsidP="00473D72">
      <w:pPr>
        <w:numPr>
          <w:ilvl w:val="0"/>
          <w:numId w:val="28"/>
        </w:numPr>
        <w:tabs>
          <w:tab w:val="clear" w:pos="720"/>
          <w:tab w:val="num" w:pos="360"/>
        </w:tabs>
        <w:spacing w:after="0" w:line="240" w:lineRule="auto"/>
        <w:ind w:left="0" w:firstLine="0"/>
        <w:jc w:val="both"/>
        <w:textAlignment w:val="baseline"/>
        <w:rPr>
          <w:rFonts w:eastAsia="Times New Roman" w:cstheme="minorHAnsi"/>
          <w:sz w:val="24"/>
          <w:szCs w:val="24"/>
          <w:lang w:eastAsia="en-GB"/>
        </w:rPr>
      </w:pPr>
      <w:r w:rsidRPr="00CB1FB7">
        <w:rPr>
          <w:rFonts w:eastAsia="Times New Roman" w:cstheme="minorHAnsi"/>
          <w:sz w:val="24"/>
          <w:szCs w:val="24"/>
          <w:lang w:eastAsia="en-GB"/>
        </w:rPr>
        <w:t>Pupils will be fully involved in transition phases, when transferring to secondary school. </w:t>
      </w:r>
    </w:p>
    <w:p w14:paraId="74676212" w14:textId="77777777" w:rsidR="00473D72" w:rsidRPr="00CB1FB7" w:rsidRDefault="00473D72" w:rsidP="00473D72">
      <w:pPr>
        <w:numPr>
          <w:ilvl w:val="0"/>
          <w:numId w:val="28"/>
        </w:numPr>
        <w:tabs>
          <w:tab w:val="clear" w:pos="720"/>
          <w:tab w:val="num" w:pos="360"/>
        </w:tabs>
        <w:spacing w:after="0" w:line="240" w:lineRule="auto"/>
        <w:ind w:left="0" w:firstLine="0"/>
        <w:jc w:val="both"/>
        <w:textAlignment w:val="baseline"/>
        <w:rPr>
          <w:rFonts w:eastAsia="Times New Roman" w:cstheme="minorHAnsi"/>
          <w:sz w:val="24"/>
          <w:szCs w:val="24"/>
          <w:lang w:eastAsia="en-GB"/>
        </w:rPr>
      </w:pPr>
      <w:r w:rsidRPr="00CB1FB7">
        <w:rPr>
          <w:rFonts w:eastAsia="Times New Roman" w:cstheme="minorHAnsi"/>
          <w:sz w:val="24"/>
          <w:szCs w:val="24"/>
          <w:lang w:eastAsia="en-GB"/>
        </w:rPr>
        <w:t>Parents and carers will be included fully as partners in the decision-making process in providing additional support. Their views and understanding of the pupils’ needs will be taken fully into account. </w:t>
      </w:r>
    </w:p>
    <w:p w14:paraId="2070BA97" w14:textId="77777777" w:rsidR="00473D72" w:rsidRPr="00CB1FB7" w:rsidRDefault="00473D72" w:rsidP="00473D72">
      <w:pPr>
        <w:pStyle w:val="paragraph"/>
        <w:shd w:val="clear" w:color="auto" w:fill="FFFFFF"/>
        <w:spacing w:before="0" w:beforeAutospacing="0" w:after="0" w:afterAutospacing="0"/>
        <w:ind w:right="-15"/>
        <w:jc w:val="both"/>
        <w:textAlignment w:val="baseline"/>
        <w:rPr>
          <w:rFonts w:asciiTheme="minorHAnsi" w:hAnsiTheme="minorHAnsi" w:cstheme="minorHAnsi"/>
        </w:rPr>
      </w:pPr>
    </w:p>
    <w:p w14:paraId="6418889D" w14:textId="77777777" w:rsidR="001D0E15" w:rsidRPr="00CB1FB7" w:rsidRDefault="001D0E15" w:rsidP="00D85F28">
      <w:pPr>
        <w:spacing w:after="0"/>
        <w:rPr>
          <w:rFonts w:cstheme="minorHAnsi"/>
          <w:sz w:val="24"/>
          <w:szCs w:val="24"/>
        </w:rPr>
      </w:pPr>
    </w:p>
    <w:p w14:paraId="63236D09" w14:textId="2174816E" w:rsidR="009D78FE" w:rsidRPr="00CB1FB7" w:rsidRDefault="009D78FE" w:rsidP="00D85F28">
      <w:pPr>
        <w:spacing w:after="0"/>
        <w:rPr>
          <w:rFonts w:cstheme="minorHAnsi"/>
          <w:b/>
          <w:sz w:val="24"/>
          <w:szCs w:val="24"/>
          <w:u w:val="single"/>
        </w:rPr>
      </w:pPr>
      <w:r w:rsidRPr="00CB1FB7">
        <w:rPr>
          <w:rFonts w:cstheme="minorHAnsi"/>
          <w:b/>
          <w:sz w:val="24"/>
          <w:szCs w:val="24"/>
          <w:u w:val="single"/>
        </w:rPr>
        <w:t>Homework</w:t>
      </w:r>
      <w:r w:rsidR="009E121E" w:rsidRPr="00CB1FB7">
        <w:rPr>
          <w:rFonts w:cstheme="minorHAnsi"/>
          <w:b/>
          <w:sz w:val="24"/>
          <w:szCs w:val="24"/>
          <w:u w:val="single"/>
        </w:rPr>
        <w:t xml:space="preserve"> &amp; Blended Learning</w:t>
      </w:r>
    </w:p>
    <w:p w14:paraId="7942EB33" w14:textId="02696E1A" w:rsidR="00473D72" w:rsidRPr="00CB1FB7" w:rsidRDefault="00473D72" w:rsidP="00CB1FB7">
      <w:pPr>
        <w:spacing w:after="0"/>
        <w:rPr>
          <w:rFonts w:cstheme="minorHAnsi"/>
          <w:sz w:val="24"/>
          <w:szCs w:val="24"/>
        </w:rPr>
      </w:pPr>
      <w:r w:rsidRPr="00CB1FB7">
        <w:rPr>
          <w:rFonts w:cstheme="minorHAnsi"/>
          <w:sz w:val="24"/>
          <w:szCs w:val="24"/>
        </w:rPr>
        <w:t xml:space="preserve">At </w:t>
      </w:r>
      <w:r w:rsidR="00FD4E9C" w:rsidRPr="00CB1FB7">
        <w:rPr>
          <w:rFonts w:cstheme="minorHAnsi"/>
          <w:sz w:val="24"/>
          <w:szCs w:val="24"/>
        </w:rPr>
        <w:t>St David’s R.C.</w:t>
      </w:r>
      <w:r w:rsidRPr="00CB1FB7">
        <w:rPr>
          <w:rFonts w:cstheme="minorHAnsi"/>
          <w:sz w:val="24"/>
          <w:szCs w:val="24"/>
        </w:rPr>
        <w:t xml:space="preserve"> we are committed to working in close partnership with parents to secure the learning of pupils.</w:t>
      </w:r>
      <w:r w:rsidR="00CB1FB7">
        <w:rPr>
          <w:rFonts w:cstheme="minorHAnsi"/>
          <w:sz w:val="24"/>
          <w:szCs w:val="24"/>
        </w:rPr>
        <w:t xml:space="preserve">  </w:t>
      </w:r>
      <w:r w:rsidRPr="00CB1FB7">
        <w:rPr>
          <w:rFonts w:cstheme="minorHAnsi"/>
          <w:sz w:val="24"/>
          <w:szCs w:val="24"/>
        </w:rPr>
        <w:t>Homework is set to:</w:t>
      </w:r>
    </w:p>
    <w:p w14:paraId="713B4F02" w14:textId="77777777" w:rsidR="00473D72" w:rsidRPr="00CB1FB7" w:rsidRDefault="00473D72" w:rsidP="00473D72">
      <w:pPr>
        <w:numPr>
          <w:ilvl w:val="0"/>
          <w:numId w:val="29"/>
        </w:numPr>
        <w:spacing w:after="0" w:line="240" w:lineRule="auto"/>
        <w:jc w:val="both"/>
        <w:rPr>
          <w:rFonts w:cstheme="minorHAnsi"/>
          <w:sz w:val="24"/>
          <w:szCs w:val="24"/>
        </w:rPr>
      </w:pPr>
      <w:r w:rsidRPr="00CB1FB7">
        <w:rPr>
          <w:rFonts w:cstheme="minorHAnsi"/>
          <w:sz w:val="24"/>
          <w:szCs w:val="24"/>
        </w:rPr>
        <w:t>Consolidate work the children have been doing in class</w:t>
      </w:r>
    </w:p>
    <w:p w14:paraId="0B5300E8" w14:textId="77777777" w:rsidR="00473D72" w:rsidRPr="00CB1FB7" w:rsidRDefault="00473D72" w:rsidP="00473D72">
      <w:pPr>
        <w:numPr>
          <w:ilvl w:val="0"/>
          <w:numId w:val="29"/>
        </w:numPr>
        <w:spacing w:after="0" w:line="240" w:lineRule="auto"/>
        <w:jc w:val="both"/>
        <w:rPr>
          <w:rFonts w:cstheme="minorHAnsi"/>
          <w:sz w:val="24"/>
          <w:szCs w:val="24"/>
        </w:rPr>
      </w:pPr>
      <w:r w:rsidRPr="00CB1FB7">
        <w:rPr>
          <w:rFonts w:cstheme="minorHAnsi"/>
          <w:sz w:val="24"/>
          <w:szCs w:val="24"/>
        </w:rPr>
        <w:t>Prepare for future class work</w:t>
      </w:r>
    </w:p>
    <w:p w14:paraId="0A567D75" w14:textId="77777777" w:rsidR="00473D72" w:rsidRPr="00CB1FB7" w:rsidRDefault="00473D72" w:rsidP="00473D72">
      <w:pPr>
        <w:numPr>
          <w:ilvl w:val="0"/>
          <w:numId w:val="29"/>
        </w:numPr>
        <w:spacing w:after="0" w:line="240" w:lineRule="auto"/>
        <w:jc w:val="both"/>
        <w:rPr>
          <w:rFonts w:cstheme="minorHAnsi"/>
          <w:sz w:val="24"/>
          <w:szCs w:val="24"/>
        </w:rPr>
      </w:pPr>
      <w:r w:rsidRPr="00CB1FB7">
        <w:rPr>
          <w:rFonts w:cstheme="minorHAnsi"/>
          <w:sz w:val="24"/>
          <w:szCs w:val="24"/>
        </w:rPr>
        <w:t>Investigate and use resources outside the school environment, e.g. library, museum etc</w:t>
      </w:r>
    </w:p>
    <w:p w14:paraId="33179552" w14:textId="77777777" w:rsidR="00473D72" w:rsidRPr="00CB1FB7" w:rsidRDefault="00473D72" w:rsidP="00473D72">
      <w:pPr>
        <w:numPr>
          <w:ilvl w:val="0"/>
          <w:numId w:val="29"/>
        </w:numPr>
        <w:spacing w:after="0" w:line="240" w:lineRule="auto"/>
        <w:jc w:val="both"/>
        <w:rPr>
          <w:rFonts w:cstheme="minorHAnsi"/>
          <w:sz w:val="24"/>
          <w:szCs w:val="24"/>
        </w:rPr>
      </w:pPr>
      <w:r w:rsidRPr="00CB1FB7">
        <w:rPr>
          <w:rFonts w:cstheme="minorHAnsi"/>
          <w:sz w:val="24"/>
          <w:szCs w:val="24"/>
        </w:rPr>
        <w:t>Help them begin to develop skills in independent working</w:t>
      </w:r>
    </w:p>
    <w:p w14:paraId="2AC83DE3" w14:textId="77777777" w:rsidR="00473D72" w:rsidRPr="00CB1FB7" w:rsidRDefault="00473D72" w:rsidP="00473D72">
      <w:pPr>
        <w:numPr>
          <w:ilvl w:val="0"/>
          <w:numId w:val="29"/>
        </w:numPr>
        <w:spacing w:after="0" w:line="240" w:lineRule="auto"/>
        <w:jc w:val="both"/>
        <w:rPr>
          <w:rFonts w:cstheme="minorHAnsi"/>
          <w:sz w:val="24"/>
          <w:szCs w:val="24"/>
        </w:rPr>
      </w:pPr>
      <w:r w:rsidRPr="00CB1FB7">
        <w:rPr>
          <w:rFonts w:cstheme="minorHAnsi"/>
          <w:sz w:val="24"/>
          <w:szCs w:val="24"/>
        </w:rPr>
        <w:t>Encourage ownership and responsibility for learning</w:t>
      </w:r>
    </w:p>
    <w:p w14:paraId="5EFAF1CC" w14:textId="410A1277" w:rsidR="00473D72" w:rsidRPr="00CB1FB7" w:rsidRDefault="00D77242" w:rsidP="00473D72">
      <w:pPr>
        <w:numPr>
          <w:ilvl w:val="0"/>
          <w:numId w:val="29"/>
        </w:numPr>
        <w:spacing w:after="0" w:line="240" w:lineRule="auto"/>
        <w:jc w:val="both"/>
        <w:rPr>
          <w:rFonts w:cstheme="minorHAnsi"/>
          <w:sz w:val="24"/>
          <w:szCs w:val="24"/>
        </w:rPr>
      </w:pPr>
      <w:r w:rsidRPr="00CB1FB7">
        <w:rPr>
          <w:rFonts w:cstheme="minorHAnsi"/>
          <w:sz w:val="24"/>
          <w:szCs w:val="24"/>
        </w:rPr>
        <w:t>Support learners</w:t>
      </w:r>
      <w:r w:rsidR="00473D72" w:rsidRPr="00CB1FB7">
        <w:rPr>
          <w:rFonts w:cstheme="minorHAnsi"/>
          <w:sz w:val="24"/>
          <w:szCs w:val="24"/>
        </w:rPr>
        <w:t xml:space="preserve"> in the planning and organising of their time</w:t>
      </w:r>
    </w:p>
    <w:p w14:paraId="5C1B121F" w14:textId="77777777" w:rsidR="00473D72" w:rsidRPr="00CB1FB7" w:rsidRDefault="00473D72" w:rsidP="00473D72">
      <w:pPr>
        <w:numPr>
          <w:ilvl w:val="0"/>
          <w:numId w:val="29"/>
        </w:numPr>
        <w:spacing w:after="0" w:line="240" w:lineRule="auto"/>
        <w:jc w:val="both"/>
        <w:rPr>
          <w:rFonts w:cstheme="minorHAnsi"/>
          <w:sz w:val="24"/>
          <w:szCs w:val="24"/>
        </w:rPr>
      </w:pPr>
      <w:r w:rsidRPr="00CB1FB7">
        <w:rPr>
          <w:rFonts w:cstheme="minorHAnsi"/>
          <w:sz w:val="24"/>
          <w:szCs w:val="24"/>
        </w:rPr>
        <w:t>Provide information for parents</w:t>
      </w:r>
    </w:p>
    <w:p w14:paraId="15932880" w14:textId="77777777" w:rsidR="00473D72" w:rsidRPr="00CB1FB7" w:rsidRDefault="00473D72" w:rsidP="00473D72">
      <w:pPr>
        <w:numPr>
          <w:ilvl w:val="0"/>
          <w:numId w:val="29"/>
        </w:numPr>
        <w:spacing w:after="0" w:line="240" w:lineRule="auto"/>
        <w:jc w:val="both"/>
        <w:rPr>
          <w:rFonts w:cstheme="minorHAnsi"/>
          <w:sz w:val="24"/>
          <w:szCs w:val="24"/>
        </w:rPr>
      </w:pPr>
      <w:r w:rsidRPr="00CB1FB7">
        <w:rPr>
          <w:rFonts w:cstheme="minorHAnsi"/>
          <w:sz w:val="24"/>
          <w:szCs w:val="24"/>
        </w:rPr>
        <w:t>Provide opportunities for parents to co-operate and support</w:t>
      </w:r>
    </w:p>
    <w:p w14:paraId="7A31DDFC" w14:textId="36AEE192" w:rsidR="009F7EAD" w:rsidRPr="00CB1FB7" w:rsidRDefault="00473D72" w:rsidP="00473D72">
      <w:pPr>
        <w:pStyle w:val="ListParagraph"/>
        <w:numPr>
          <w:ilvl w:val="0"/>
          <w:numId w:val="29"/>
        </w:numPr>
        <w:spacing w:after="0"/>
        <w:rPr>
          <w:rFonts w:cstheme="minorHAnsi"/>
          <w:b/>
          <w:sz w:val="24"/>
          <w:szCs w:val="24"/>
          <w:u w:val="single"/>
        </w:rPr>
      </w:pPr>
      <w:r w:rsidRPr="00CB1FB7">
        <w:rPr>
          <w:rFonts w:cstheme="minorHAnsi"/>
          <w:sz w:val="24"/>
          <w:szCs w:val="24"/>
        </w:rPr>
        <w:t xml:space="preserve">Create home and school dialogue  </w:t>
      </w:r>
    </w:p>
    <w:p w14:paraId="6E106212" w14:textId="7EC7D782" w:rsidR="00473D72" w:rsidRPr="00CB1FB7" w:rsidRDefault="00473D72" w:rsidP="00473D72">
      <w:pPr>
        <w:spacing w:after="0"/>
        <w:rPr>
          <w:rFonts w:cstheme="minorHAnsi"/>
          <w:b/>
          <w:sz w:val="24"/>
          <w:szCs w:val="24"/>
          <w:u w:val="single"/>
        </w:rPr>
      </w:pPr>
    </w:p>
    <w:p w14:paraId="60EED286" w14:textId="7E940619" w:rsidR="00D77242" w:rsidRPr="00CB1FB7" w:rsidRDefault="00D77242" w:rsidP="00473D72">
      <w:pPr>
        <w:spacing w:after="0"/>
        <w:rPr>
          <w:rFonts w:cstheme="minorHAnsi"/>
          <w:sz w:val="24"/>
          <w:szCs w:val="24"/>
        </w:rPr>
      </w:pPr>
      <w:r w:rsidRPr="00CB1FB7">
        <w:rPr>
          <w:rFonts w:cstheme="minorHAnsi"/>
          <w:sz w:val="24"/>
          <w:szCs w:val="24"/>
        </w:rPr>
        <w:lastRenderedPageBreak/>
        <w:t xml:space="preserve">Homework at </w:t>
      </w:r>
      <w:r w:rsidR="00FD4E9C" w:rsidRPr="00CB1FB7">
        <w:rPr>
          <w:rFonts w:cstheme="minorHAnsi"/>
          <w:sz w:val="24"/>
          <w:szCs w:val="24"/>
        </w:rPr>
        <w:t>St David’s R.C.</w:t>
      </w:r>
      <w:r w:rsidRPr="00CB1FB7">
        <w:rPr>
          <w:rFonts w:cstheme="minorHAnsi"/>
          <w:sz w:val="24"/>
          <w:szCs w:val="24"/>
        </w:rPr>
        <w:t xml:space="preserve"> is set in a way that allows learners to develop their independence and access home learning in a way that suits their learning needs. </w:t>
      </w:r>
      <w:r w:rsidR="0007613D" w:rsidRPr="00CB1FB7">
        <w:rPr>
          <w:rFonts w:cstheme="minorHAnsi"/>
          <w:sz w:val="24"/>
          <w:szCs w:val="24"/>
        </w:rPr>
        <w:t xml:space="preserve"> </w:t>
      </w:r>
      <w:r w:rsidRPr="00CB1FB7">
        <w:rPr>
          <w:rFonts w:cstheme="minorHAnsi"/>
          <w:sz w:val="24"/>
          <w:szCs w:val="24"/>
        </w:rPr>
        <w:t xml:space="preserve">Pupils </w:t>
      </w:r>
      <w:r w:rsidR="0007613D" w:rsidRPr="00CB1FB7">
        <w:rPr>
          <w:rFonts w:cstheme="minorHAnsi"/>
          <w:sz w:val="24"/>
          <w:szCs w:val="24"/>
        </w:rPr>
        <w:t xml:space="preserve">in Upper School are provided with termly Homework Bingo </w:t>
      </w:r>
      <w:r w:rsidRPr="00CB1FB7">
        <w:rPr>
          <w:rFonts w:cstheme="minorHAnsi"/>
          <w:sz w:val="24"/>
          <w:szCs w:val="24"/>
        </w:rPr>
        <w:t xml:space="preserve">which consists of a range of open-ended tasks linked to the topic for each term.  Learners </w:t>
      </w:r>
      <w:proofErr w:type="gramStart"/>
      <w:r w:rsidRPr="00CB1FB7">
        <w:rPr>
          <w:rFonts w:cstheme="minorHAnsi"/>
          <w:sz w:val="24"/>
          <w:szCs w:val="24"/>
        </w:rPr>
        <w:t>are able to</w:t>
      </w:r>
      <w:proofErr w:type="gramEnd"/>
      <w:r w:rsidRPr="00CB1FB7">
        <w:rPr>
          <w:rFonts w:cstheme="minorHAnsi"/>
          <w:sz w:val="24"/>
          <w:szCs w:val="24"/>
        </w:rPr>
        <w:t xml:space="preserve"> choose </w:t>
      </w:r>
      <w:r w:rsidR="0007613D" w:rsidRPr="00CB1FB7">
        <w:rPr>
          <w:rFonts w:cstheme="minorHAnsi"/>
          <w:sz w:val="24"/>
          <w:szCs w:val="24"/>
        </w:rPr>
        <w:t xml:space="preserve">the order of </w:t>
      </w:r>
      <w:r w:rsidRPr="00CB1FB7">
        <w:rPr>
          <w:rFonts w:cstheme="minorHAnsi"/>
          <w:sz w:val="24"/>
          <w:szCs w:val="24"/>
        </w:rPr>
        <w:t>which tasks to complete and how they would like to complete them.</w:t>
      </w:r>
    </w:p>
    <w:p w14:paraId="13AF6160" w14:textId="77777777" w:rsidR="00D77242" w:rsidRPr="00CB1FB7" w:rsidRDefault="00D77242" w:rsidP="00473D72">
      <w:pPr>
        <w:spacing w:after="0"/>
        <w:rPr>
          <w:rFonts w:cstheme="minorHAnsi"/>
          <w:sz w:val="24"/>
          <w:szCs w:val="24"/>
        </w:rPr>
      </w:pPr>
    </w:p>
    <w:p w14:paraId="53A38E09" w14:textId="24E63F19" w:rsidR="00473D72" w:rsidRPr="00CB1FB7" w:rsidRDefault="00D77242" w:rsidP="00473D72">
      <w:pPr>
        <w:spacing w:after="0"/>
        <w:rPr>
          <w:rFonts w:cstheme="minorHAnsi"/>
          <w:sz w:val="24"/>
          <w:szCs w:val="24"/>
        </w:rPr>
      </w:pPr>
      <w:r w:rsidRPr="00CB1FB7">
        <w:rPr>
          <w:rFonts w:cstheme="minorHAnsi"/>
          <w:sz w:val="24"/>
          <w:szCs w:val="24"/>
        </w:rPr>
        <w:t xml:space="preserve">Learners are encouraged to read regularly at home.  Every child is given </w:t>
      </w:r>
      <w:r w:rsidR="0007613D" w:rsidRPr="00CB1FB7">
        <w:rPr>
          <w:rFonts w:cstheme="minorHAnsi"/>
          <w:sz w:val="24"/>
          <w:szCs w:val="24"/>
        </w:rPr>
        <w:t>a reading record and reading book</w:t>
      </w:r>
      <w:r w:rsidRPr="00CB1FB7">
        <w:rPr>
          <w:rFonts w:cstheme="minorHAnsi"/>
          <w:sz w:val="24"/>
          <w:szCs w:val="24"/>
        </w:rPr>
        <w:t xml:space="preserve"> </w:t>
      </w:r>
      <w:r w:rsidR="0007613D" w:rsidRPr="00CB1FB7">
        <w:rPr>
          <w:rFonts w:cstheme="minorHAnsi"/>
          <w:sz w:val="24"/>
          <w:szCs w:val="24"/>
        </w:rPr>
        <w:t xml:space="preserve">which </w:t>
      </w:r>
      <w:r w:rsidRPr="00CB1FB7">
        <w:rPr>
          <w:rFonts w:cstheme="minorHAnsi"/>
          <w:sz w:val="24"/>
          <w:szCs w:val="24"/>
        </w:rPr>
        <w:t xml:space="preserve">challenges </w:t>
      </w:r>
      <w:r w:rsidR="0007613D" w:rsidRPr="00CB1FB7">
        <w:rPr>
          <w:rFonts w:cstheme="minorHAnsi"/>
          <w:sz w:val="24"/>
          <w:szCs w:val="24"/>
        </w:rPr>
        <w:t>and is</w:t>
      </w:r>
      <w:r w:rsidRPr="00CB1FB7">
        <w:rPr>
          <w:rFonts w:cstheme="minorHAnsi"/>
          <w:sz w:val="24"/>
          <w:szCs w:val="24"/>
        </w:rPr>
        <w:t xml:space="preserve"> set at an appropriate level for them.</w:t>
      </w:r>
    </w:p>
    <w:p w14:paraId="663C822E" w14:textId="3A5AF94D" w:rsidR="00D77242" w:rsidRPr="00CB1FB7" w:rsidRDefault="00D77242" w:rsidP="00473D72">
      <w:pPr>
        <w:spacing w:after="0"/>
        <w:rPr>
          <w:rFonts w:cstheme="minorHAnsi"/>
          <w:sz w:val="24"/>
          <w:szCs w:val="24"/>
        </w:rPr>
      </w:pPr>
    </w:p>
    <w:p w14:paraId="25B33702" w14:textId="596886A0" w:rsidR="00D538B4" w:rsidRPr="00CB1FB7" w:rsidRDefault="00D77242" w:rsidP="00473D72">
      <w:pPr>
        <w:spacing w:after="0"/>
        <w:rPr>
          <w:rFonts w:cstheme="minorHAnsi"/>
          <w:sz w:val="24"/>
          <w:szCs w:val="24"/>
        </w:rPr>
      </w:pPr>
      <w:r w:rsidRPr="00CB1FB7">
        <w:rPr>
          <w:rFonts w:cstheme="minorHAnsi"/>
          <w:sz w:val="24"/>
          <w:szCs w:val="24"/>
        </w:rPr>
        <w:t xml:space="preserve">Learners are encouraged to practice maths and numeracy skills using </w:t>
      </w:r>
      <w:r w:rsidR="0007613D" w:rsidRPr="00CB1FB7">
        <w:rPr>
          <w:rFonts w:cstheme="minorHAnsi"/>
          <w:sz w:val="24"/>
          <w:szCs w:val="24"/>
        </w:rPr>
        <w:t xml:space="preserve">online resources such as </w:t>
      </w:r>
      <w:proofErr w:type="spellStart"/>
      <w:r w:rsidR="0007613D" w:rsidRPr="00CB1FB7">
        <w:rPr>
          <w:rFonts w:cstheme="minorHAnsi"/>
          <w:sz w:val="24"/>
          <w:szCs w:val="24"/>
        </w:rPr>
        <w:t>Sumdog</w:t>
      </w:r>
      <w:proofErr w:type="spellEnd"/>
      <w:r w:rsidR="001C39C9" w:rsidRPr="00CB1FB7">
        <w:rPr>
          <w:rFonts w:cstheme="minorHAnsi"/>
          <w:sz w:val="24"/>
          <w:szCs w:val="24"/>
        </w:rPr>
        <w:t xml:space="preserve">, </w:t>
      </w:r>
      <w:r w:rsidR="00CB1FB7" w:rsidRPr="00CB1FB7">
        <w:rPr>
          <w:rFonts w:cstheme="minorHAnsi"/>
          <w:sz w:val="24"/>
          <w:szCs w:val="24"/>
        </w:rPr>
        <w:t>u</w:t>
      </w:r>
      <w:r w:rsidR="007268EE" w:rsidRPr="00CB1FB7">
        <w:rPr>
          <w:rFonts w:cstheme="minorHAnsi"/>
          <w:sz w:val="24"/>
          <w:szCs w:val="24"/>
        </w:rPr>
        <w:t>sing their</w:t>
      </w:r>
      <w:r w:rsidRPr="00CB1FB7">
        <w:rPr>
          <w:rFonts w:cstheme="minorHAnsi"/>
          <w:sz w:val="24"/>
          <w:szCs w:val="24"/>
        </w:rPr>
        <w:t xml:space="preserve"> individual log in.  </w:t>
      </w:r>
      <w:r w:rsidR="007268EE" w:rsidRPr="00CB1FB7">
        <w:rPr>
          <w:rFonts w:cstheme="minorHAnsi"/>
          <w:sz w:val="24"/>
          <w:szCs w:val="24"/>
        </w:rPr>
        <w:t>Maths and Numeracy t</w:t>
      </w:r>
      <w:r w:rsidRPr="00CB1FB7">
        <w:rPr>
          <w:rFonts w:cstheme="minorHAnsi"/>
          <w:sz w:val="24"/>
          <w:szCs w:val="24"/>
        </w:rPr>
        <w:t xml:space="preserve">asks and challenges are set by teachers </w:t>
      </w:r>
      <w:r w:rsidR="009D6250" w:rsidRPr="00CB1FB7">
        <w:rPr>
          <w:rFonts w:cstheme="minorHAnsi"/>
          <w:sz w:val="24"/>
          <w:szCs w:val="24"/>
        </w:rPr>
        <w:t xml:space="preserve">as part of blended learning </w:t>
      </w:r>
      <w:r w:rsidRPr="00CB1FB7">
        <w:rPr>
          <w:rFonts w:cstheme="minorHAnsi"/>
          <w:sz w:val="24"/>
          <w:szCs w:val="24"/>
        </w:rPr>
        <w:t>at an appropriate level for each learner.</w:t>
      </w:r>
    </w:p>
    <w:p w14:paraId="5088FB44" w14:textId="77777777" w:rsidR="00D538B4" w:rsidRPr="00CB1FB7" w:rsidRDefault="00D538B4" w:rsidP="00473D72">
      <w:pPr>
        <w:spacing w:after="0"/>
        <w:rPr>
          <w:rFonts w:cstheme="minorHAnsi"/>
          <w:sz w:val="24"/>
          <w:szCs w:val="24"/>
        </w:rPr>
      </w:pPr>
    </w:p>
    <w:p w14:paraId="3F722494" w14:textId="18D64775" w:rsidR="00D85F28" w:rsidRPr="00CB1FB7" w:rsidRDefault="00D85F28" w:rsidP="00D85F28">
      <w:pPr>
        <w:rPr>
          <w:rFonts w:cstheme="minorHAnsi"/>
          <w:b/>
          <w:bCs/>
          <w:sz w:val="24"/>
          <w:szCs w:val="24"/>
          <w:u w:val="single"/>
        </w:rPr>
      </w:pPr>
      <w:r w:rsidRPr="00CB1FB7">
        <w:rPr>
          <w:rFonts w:cstheme="minorHAnsi"/>
          <w:b/>
          <w:bCs/>
          <w:sz w:val="24"/>
          <w:szCs w:val="24"/>
          <w:u w:val="single"/>
        </w:rPr>
        <w:t xml:space="preserve">Monitoring and reviewing </w:t>
      </w:r>
    </w:p>
    <w:p w14:paraId="18F2225A" w14:textId="7F430A05" w:rsidR="00D85F28" w:rsidRPr="00CB1FB7" w:rsidRDefault="00D85F28" w:rsidP="00D85F28">
      <w:pPr>
        <w:rPr>
          <w:rFonts w:cstheme="minorHAnsi"/>
          <w:sz w:val="24"/>
          <w:szCs w:val="24"/>
        </w:rPr>
      </w:pPr>
      <w:r w:rsidRPr="00CB1FB7">
        <w:rPr>
          <w:rFonts w:cstheme="minorHAnsi"/>
          <w:sz w:val="24"/>
          <w:szCs w:val="24"/>
        </w:rPr>
        <w:t xml:space="preserve">The Head </w:t>
      </w:r>
      <w:r w:rsidR="00291394" w:rsidRPr="00CB1FB7">
        <w:rPr>
          <w:rFonts w:cstheme="minorHAnsi"/>
          <w:sz w:val="24"/>
          <w:szCs w:val="24"/>
        </w:rPr>
        <w:t>T</w:t>
      </w:r>
      <w:r w:rsidRPr="00CB1FB7">
        <w:rPr>
          <w:rFonts w:cstheme="minorHAnsi"/>
          <w:sz w:val="24"/>
          <w:szCs w:val="24"/>
        </w:rPr>
        <w:t>eacher is responsible for reporting to the governing body (and the local authority where applicable) on how the policy is being enforced and upheld</w:t>
      </w:r>
      <w:r w:rsidR="00291394" w:rsidRPr="00CB1FB7">
        <w:rPr>
          <w:rFonts w:cstheme="minorHAnsi"/>
          <w:sz w:val="24"/>
          <w:szCs w:val="24"/>
        </w:rPr>
        <w:t xml:space="preserve"> through governor meetings and reports</w:t>
      </w:r>
      <w:r w:rsidRPr="00CB1FB7">
        <w:rPr>
          <w:rFonts w:cstheme="minorHAnsi"/>
          <w:sz w:val="24"/>
          <w:szCs w:val="24"/>
        </w:rPr>
        <w:t>. The governors are in turn responsible for monitoring the effectiveness of the policy</w:t>
      </w:r>
      <w:r w:rsidR="00291394" w:rsidRPr="00CB1FB7">
        <w:rPr>
          <w:rFonts w:cstheme="minorHAnsi"/>
          <w:sz w:val="24"/>
          <w:szCs w:val="24"/>
        </w:rPr>
        <w:t>.</w:t>
      </w:r>
      <w:r w:rsidRPr="00CB1FB7">
        <w:rPr>
          <w:rFonts w:cstheme="minorHAnsi"/>
          <w:sz w:val="24"/>
          <w:szCs w:val="24"/>
        </w:rPr>
        <w:t xml:space="preserve"> </w:t>
      </w:r>
      <w:r w:rsidR="00291394" w:rsidRPr="00CB1FB7">
        <w:rPr>
          <w:rFonts w:cstheme="minorHAnsi"/>
          <w:sz w:val="24"/>
          <w:szCs w:val="24"/>
        </w:rPr>
        <w:t>T</w:t>
      </w:r>
      <w:r w:rsidRPr="00CB1FB7">
        <w:rPr>
          <w:rFonts w:cstheme="minorHAnsi"/>
          <w:sz w:val="24"/>
          <w:szCs w:val="24"/>
        </w:rPr>
        <w:t xml:space="preserve">he policy is reviewed every </w:t>
      </w:r>
      <w:r w:rsidR="00291394" w:rsidRPr="00CB1FB7">
        <w:rPr>
          <w:rFonts w:cstheme="minorHAnsi"/>
          <w:sz w:val="24"/>
          <w:szCs w:val="24"/>
        </w:rPr>
        <w:t>24</w:t>
      </w:r>
      <w:r w:rsidRPr="00CB1FB7">
        <w:rPr>
          <w:rFonts w:cstheme="minorHAnsi"/>
          <w:sz w:val="24"/>
          <w:szCs w:val="24"/>
        </w:rPr>
        <w:t xml:space="preserve"> months, in consultation with the whole school community including staff, pupils, parents, carers and governors.</w:t>
      </w:r>
    </w:p>
    <w:p w14:paraId="260E0FE1" w14:textId="77777777" w:rsidR="00D85F28" w:rsidRPr="00CB1FB7" w:rsidRDefault="00D85F28" w:rsidP="00D85F28">
      <w:pPr>
        <w:rPr>
          <w:rFonts w:cstheme="minorHAnsi"/>
          <w:i/>
          <w:iCs/>
          <w:sz w:val="24"/>
          <w:szCs w:val="24"/>
        </w:rPr>
      </w:pPr>
    </w:p>
    <w:p w14:paraId="0483EC74" w14:textId="1C05BA45" w:rsidR="00D85F28" w:rsidRPr="00CB1FB7" w:rsidRDefault="00D85F28" w:rsidP="00D85F28">
      <w:pPr>
        <w:rPr>
          <w:rFonts w:cstheme="minorHAnsi"/>
          <w:iCs/>
          <w:sz w:val="24"/>
          <w:szCs w:val="24"/>
        </w:rPr>
      </w:pPr>
      <w:r w:rsidRPr="00CB1FB7">
        <w:rPr>
          <w:rFonts w:cstheme="minorHAnsi"/>
          <w:iCs/>
          <w:sz w:val="24"/>
          <w:szCs w:val="24"/>
        </w:rPr>
        <w:t xml:space="preserve">Date of competition: </w:t>
      </w:r>
      <w:r w:rsidRPr="00927ED7">
        <w:rPr>
          <w:rFonts w:cstheme="minorHAnsi"/>
          <w:iCs/>
          <w:sz w:val="24"/>
          <w:szCs w:val="24"/>
        </w:rPr>
        <w:t>January 202</w:t>
      </w:r>
      <w:r w:rsidR="00CB1FB7" w:rsidRPr="00927ED7">
        <w:rPr>
          <w:rFonts w:cstheme="minorHAnsi"/>
          <w:iCs/>
          <w:sz w:val="24"/>
          <w:szCs w:val="24"/>
        </w:rPr>
        <w:t>3</w:t>
      </w:r>
    </w:p>
    <w:p w14:paraId="5412DD14" w14:textId="60A7A854" w:rsidR="00D85F28" w:rsidRPr="00CB1FB7" w:rsidRDefault="00D85F28" w:rsidP="00D85F28">
      <w:pPr>
        <w:rPr>
          <w:rFonts w:cstheme="minorHAnsi"/>
          <w:iCs/>
          <w:sz w:val="24"/>
          <w:szCs w:val="24"/>
        </w:rPr>
      </w:pPr>
      <w:r w:rsidRPr="00CB1FB7">
        <w:rPr>
          <w:rFonts w:cstheme="minorHAnsi"/>
          <w:iCs/>
          <w:sz w:val="24"/>
          <w:szCs w:val="24"/>
        </w:rPr>
        <w:t xml:space="preserve">Next review date: </w:t>
      </w:r>
      <w:r w:rsidRPr="00927ED7">
        <w:rPr>
          <w:rFonts w:cstheme="minorHAnsi"/>
          <w:iCs/>
          <w:sz w:val="24"/>
          <w:szCs w:val="24"/>
        </w:rPr>
        <w:t>January 202</w:t>
      </w:r>
      <w:r w:rsidR="00CB1FB7" w:rsidRPr="00927ED7">
        <w:rPr>
          <w:rFonts w:cstheme="minorHAnsi"/>
          <w:iCs/>
          <w:sz w:val="24"/>
          <w:szCs w:val="24"/>
        </w:rPr>
        <w:t>5</w:t>
      </w:r>
    </w:p>
    <w:p w14:paraId="20541134" w14:textId="5DB49FBD" w:rsidR="00D85F28" w:rsidRPr="00CB1FB7" w:rsidRDefault="00D85F28" w:rsidP="00D85F28">
      <w:pPr>
        <w:rPr>
          <w:rFonts w:cstheme="minorHAnsi"/>
          <w:iCs/>
          <w:sz w:val="24"/>
          <w:szCs w:val="24"/>
        </w:rPr>
      </w:pPr>
      <w:r w:rsidRPr="00CB1FB7">
        <w:rPr>
          <w:rFonts w:cstheme="minorHAnsi"/>
          <w:iCs/>
          <w:sz w:val="24"/>
          <w:szCs w:val="24"/>
        </w:rPr>
        <w:t xml:space="preserve">Signed (Head teacher) </w:t>
      </w:r>
      <w:r w:rsidR="00927ED7">
        <w:rPr>
          <w:noProof/>
        </w:rPr>
        <w:drawing>
          <wp:anchor distT="0" distB="0" distL="114300" distR="114300" simplePos="0" relativeHeight="251662416" behindDoc="0" locked="0" layoutInCell="1" allowOverlap="1" wp14:anchorId="73F751A0" wp14:editId="4F7112F0">
            <wp:simplePos x="0" y="0"/>
            <wp:positionH relativeFrom="column">
              <wp:posOffset>1409700</wp:posOffset>
            </wp:positionH>
            <wp:positionV relativeFrom="paragraph">
              <wp:posOffset>635</wp:posOffset>
            </wp:positionV>
            <wp:extent cx="1371600" cy="3238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323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24B2DC" w14:textId="77777777" w:rsidR="00D85F28" w:rsidRPr="00CB1FB7" w:rsidRDefault="00D85F28" w:rsidP="00D85F28">
      <w:pPr>
        <w:rPr>
          <w:rFonts w:cstheme="minorHAnsi"/>
          <w:iCs/>
          <w:sz w:val="24"/>
          <w:szCs w:val="24"/>
        </w:rPr>
      </w:pPr>
      <w:r w:rsidRPr="00CB1FB7">
        <w:rPr>
          <w:rFonts w:cstheme="minorHAnsi"/>
          <w:iCs/>
          <w:sz w:val="24"/>
          <w:szCs w:val="24"/>
        </w:rPr>
        <w:t xml:space="preserve">Signed (Governing Body) </w:t>
      </w:r>
    </w:p>
    <w:p w14:paraId="4227D416" w14:textId="77777777" w:rsidR="00D85F28" w:rsidRPr="00CB1FB7" w:rsidRDefault="00D85F28" w:rsidP="00D85F28">
      <w:pPr>
        <w:spacing w:after="0"/>
        <w:rPr>
          <w:rFonts w:cstheme="minorHAnsi"/>
          <w:sz w:val="24"/>
          <w:szCs w:val="24"/>
        </w:rPr>
      </w:pPr>
    </w:p>
    <w:p w14:paraId="1720EBDC" w14:textId="7331495D" w:rsidR="00300A86" w:rsidRPr="00CB1FB7" w:rsidRDefault="00300A86" w:rsidP="00555C6C">
      <w:pPr>
        <w:rPr>
          <w:rFonts w:cstheme="minorHAnsi"/>
          <w:sz w:val="24"/>
          <w:szCs w:val="24"/>
        </w:rPr>
      </w:pPr>
    </w:p>
    <w:p w14:paraId="6C6A43CD" w14:textId="020C114E" w:rsidR="00300A86" w:rsidRPr="00CB1FB7" w:rsidRDefault="00300A86" w:rsidP="00556649">
      <w:pPr>
        <w:pStyle w:val="ListParagraph"/>
        <w:ind w:left="643"/>
        <w:rPr>
          <w:rFonts w:cstheme="minorHAnsi"/>
          <w:sz w:val="24"/>
          <w:szCs w:val="24"/>
        </w:rPr>
      </w:pPr>
    </w:p>
    <w:p w14:paraId="33A0719C" w14:textId="1505AD3E" w:rsidR="00300A86" w:rsidRPr="00CB1FB7" w:rsidRDefault="00300A86" w:rsidP="00556649">
      <w:pPr>
        <w:pStyle w:val="ListParagraph"/>
        <w:ind w:left="643"/>
        <w:rPr>
          <w:rFonts w:cstheme="minorHAnsi"/>
          <w:sz w:val="24"/>
          <w:szCs w:val="24"/>
        </w:rPr>
      </w:pPr>
    </w:p>
    <w:p w14:paraId="4244B691" w14:textId="3279CD42" w:rsidR="00300A86" w:rsidRPr="00CB1FB7" w:rsidRDefault="00300A86" w:rsidP="00556649">
      <w:pPr>
        <w:pStyle w:val="ListParagraph"/>
        <w:ind w:left="643"/>
        <w:rPr>
          <w:rFonts w:cstheme="minorHAnsi"/>
          <w:sz w:val="24"/>
          <w:szCs w:val="24"/>
        </w:rPr>
      </w:pPr>
    </w:p>
    <w:p w14:paraId="2EDF1DB1" w14:textId="4D693237" w:rsidR="00300A86" w:rsidRPr="00CB1FB7" w:rsidRDefault="00F376C8" w:rsidP="00556649">
      <w:pPr>
        <w:pStyle w:val="ListParagraph"/>
        <w:ind w:left="643"/>
        <w:rPr>
          <w:rFonts w:cstheme="minorHAnsi"/>
          <w:sz w:val="24"/>
          <w:szCs w:val="24"/>
        </w:rPr>
      </w:pPr>
      <w:r w:rsidRPr="00CB1FB7">
        <w:rPr>
          <w:rFonts w:cstheme="minorHAnsi"/>
          <w:noProof/>
          <w:sz w:val="24"/>
          <w:szCs w:val="24"/>
          <w:lang w:eastAsia="en-GB"/>
        </w:rPr>
        <w:drawing>
          <wp:anchor distT="0" distB="0" distL="114300" distR="114300" simplePos="0" relativeHeight="251658301" behindDoc="0" locked="0" layoutInCell="1" allowOverlap="1" wp14:anchorId="05C8EDD6" wp14:editId="71ABDA8F">
            <wp:simplePos x="0" y="0"/>
            <wp:positionH relativeFrom="column">
              <wp:posOffset>5800725</wp:posOffset>
            </wp:positionH>
            <wp:positionV relativeFrom="page">
              <wp:posOffset>10046970</wp:posOffset>
            </wp:positionV>
            <wp:extent cx="151765" cy="128905"/>
            <wp:effectExtent l="0" t="0" r="635" b="4445"/>
            <wp:wrapSquare wrapText="bothSides"/>
            <wp:docPr id="70" name="Picture 70" descr="Twitter Logo White &amp; Free Twitter Logo White.png Transpar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itter Logo White &amp; Free Twitter Logo White.png Transparent ..."/>
                    <pic:cNvPicPr>
                      <a:picLocks noChangeAspect="1" noChangeArrowheads="1"/>
                    </pic:cNvPicPr>
                  </pic:nvPicPr>
                  <pic:blipFill>
                    <a:blip r:embed="rId13" cstate="print">
                      <a:extLst>
                        <a:ext uri="{BEBA8EAE-BF5A-486C-A8C5-ECC9F3942E4B}">
                          <a14:imgProps xmlns:a14="http://schemas.microsoft.com/office/drawing/2010/main">
                            <a14:imgLayer r:embed="rId14">
                              <a14:imgEffect>
                                <a14:backgroundRemoval t="0" b="100000" l="313" r="99375">
                                  <a14:foregroundMark x1="61250" y1="57196" x2="61250" y2="57196"/>
                                  <a14:foregroundMark x1="21250" y1="33210" x2="21250" y2="33210"/>
                                  <a14:backgroundMark x1="7813" y1="9963" x2="7813" y2="9963"/>
                                  <a14:backgroundMark x1="21563" y1="9963" x2="21563" y2="9963"/>
                                  <a14:backgroundMark x1="33125" y1="9225" x2="33125" y2="9225"/>
                                  <a14:backgroundMark x1="40625" y1="4428" x2="40625" y2="4428"/>
                                  <a14:backgroundMark x1="46563" y1="9225" x2="46563" y2="9225"/>
                                  <a14:backgroundMark x1="66563" y1="1107" x2="66563" y2="1107"/>
                                  <a14:backgroundMark x1="84688" y1="8856" x2="84688" y2="8856"/>
                                  <a14:backgroundMark x1="93750" y1="20664" x2="93750" y2="20664"/>
                                  <a14:backgroundMark x1="91563" y1="35424" x2="91563" y2="35424"/>
                                  <a14:backgroundMark x1="86563" y1="42066" x2="86563" y2="42066"/>
                                  <a14:backgroundMark x1="89688" y1="46125" x2="89688" y2="46125"/>
                                  <a14:backgroundMark x1="85625" y1="52768" x2="85625" y2="52768"/>
                                  <a14:backgroundMark x1="90938" y1="60148" x2="90938" y2="60148"/>
                                  <a14:backgroundMark x1="80313" y1="63469" x2="80313" y2="63469"/>
                                  <a14:backgroundMark x1="84063" y1="69004" x2="84063" y2="69004"/>
                                  <a14:backgroundMark x1="92188" y1="78229" x2="92188" y2="78229"/>
                                  <a14:backgroundMark x1="88438" y1="83026" x2="88438" y2="83026"/>
                                  <a14:backgroundMark x1="90938" y1="92989" x2="90938" y2="92989"/>
                                  <a14:backgroundMark x1="83125" y1="90037" x2="83125" y2="90037"/>
                                  <a14:backgroundMark x1="83125" y1="86347" x2="83125" y2="86347"/>
                                  <a14:backgroundMark x1="77500" y1="79336" x2="77500" y2="79336"/>
                                  <a14:backgroundMark x1="82813" y1="97048" x2="82813" y2="97048"/>
                                  <a14:backgroundMark x1="64063" y1="92251" x2="64063" y2="92251"/>
                                  <a14:backgroundMark x1="61250" y1="87454" x2="61250" y2="87454"/>
                                  <a14:backgroundMark x1="52500" y1="93358" x2="52500" y2="93358"/>
                                  <a14:backgroundMark x1="60313" y1="98155" x2="60313" y2="98155"/>
                                  <a14:backgroundMark x1="41563" y1="94096" x2="41563" y2="94096"/>
                                  <a14:backgroundMark x1="34375" y1="97786" x2="34375" y2="97786"/>
                                  <a14:backgroundMark x1="27187" y1="95941" x2="27187" y2="95941"/>
                                  <a14:backgroundMark x1="8750" y1="97786" x2="8750" y2="97786"/>
                                  <a14:backgroundMark x1="15313" y1="94096" x2="15313" y2="94096"/>
                                  <a14:backgroundMark x1="7813" y1="87085" x2="7813" y2="87085"/>
                                  <a14:backgroundMark x1="8750" y1="81919" x2="8750" y2="81919"/>
                                  <a14:backgroundMark x1="16250" y1="79336" x2="16250" y2="79336"/>
                                  <a14:backgroundMark x1="2813" y1="76753" x2="2813" y2="76753"/>
                                  <a14:backgroundMark x1="7500" y1="70480" x2="7500" y2="70480"/>
                                  <a14:backgroundMark x1="20625" y1="71587" x2="20625" y2="71587"/>
                                  <a14:backgroundMark x1="14688" y1="65683" x2="14688" y2="65683"/>
                                  <a14:backgroundMark x1="8125" y1="55720" x2="8125" y2="55720"/>
                                  <a14:backgroundMark x1="2500" y1="45387" x2="2500" y2="45387"/>
                                  <a14:backgroundMark x1="7187" y1="43173" x2="7187" y2="43173"/>
                                  <a14:backgroundMark x1="7187" y1="26937" x2="7187" y2="26937"/>
                                  <a14:backgroundMark x1="28125" y1="16974" x2="28125" y2="16974"/>
                                  <a14:backgroundMark x1="34063" y1="23985" x2="34063" y2="23985"/>
                                  <a14:backgroundMark x1="40313" y1="19188" x2="40313" y2="19188"/>
                                  <a14:backgroundMark x1="46250" y1="26568" x2="46250" y2="2656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51765" cy="12890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300A86" w:rsidRPr="00CB1FB7" w:rsidSect="00BE446C">
      <w:footerReference w:type="default" r:id="rId15"/>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63513" w14:textId="77777777" w:rsidR="001F3088" w:rsidRDefault="001F3088" w:rsidP="002904DA">
      <w:pPr>
        <w:spacing w:after="0" w:line="240" w:lineRule="auto"/>
      </w:pPr>
      <w:r>
        <w:separator/>
      </w:r>
    </w:p>
  </w:endnote>
  <w:endnote w:type="continuationSeparator" w:id="0">
    <w:p w14:paraId="1AEC1025" w14:textId="77777777" w:rsidR="001F3088" w:rsidRDefault="001F3088" w:rsidP="002904DA">
      <w:pPr>
        <w:spacing w:after="0" w:line="240" w:lineRule="auto"/>
      </w:pPr>
      <w:r>
        <w:continuationSeparator/>
      </w:r>
    </w:p>
  </w:endnote>
  <w:endnote w:type="continuationNotice" w:id="1">
    <w:p w14:paraId="053230C0" w14:textId="77777777" w:rsidR="001F3088" w:rsidRDefault="001F30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0178393"/>
      <w:docPartObj>
        <w:docPartGallery w:val="Page Numbers (Bottom of Page)"/>
        <w:docPartUnique/>
      </w:docPartObj>
    </w:sdtPr>
    <w:sdtEndPr>
      <w:rPr>
        <w:noProof/>
      </w:rPr>
    </w:sdtEndPr>
    <w:sdtContent>
      <w:p w14:paraId="75D4472F" w14:textId="3066DF11" w:rsidR="002F5125" w:rsidRDefault="002F5125">
        <w:pPr>
          <w:pStyle w:val="Footer"/>
          <w:jc w:val="right"/>
        </w:pPr>
        <w:r>
          <w:fldChar w:fldCharType="begin"/>
        </w:r>
        <w:r>
          <w:instrText xml:space="preserve"> PAGE   \* MERGEFORMAT </w:instrText>
        </w:r>
        <w:r>
          <w:fldChar w:fldCharType="separate"/>
        </w:r>
        <w:r w:rsidR="00B836D2">
          <w:rPr>
            <w:noProof/>
          </w:rPr>
          <w:t>1</w:t>
        </w:r>
        <w:r>
          <w:rPr>
            <w:noProof/>
          </w:rPr>
          <w:fldChar w:fldCharType="end"/>
        </w:r>
      </w:p>
    </w:sdtContent>
  </w:sdt>
  <w:p w14:paraId="56A785EB" w14:textId="77777777" w:rsidR="002F5125" w:rsidRDefault="002F51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95D37" w14:textId="77777777" w:rsidR="001F3088" w:rsidRDefault="001F3088" w:rsidP="002904DA">
      <w:pPr>
        <w:spacing w:after="0" w:line="240" w:lineRule="auto"/>
      </w:pPr>
      <w:r>
        <w:separator/>
      </w:r>
    </w:p>
  </w:footnote>
  <w:footnote w:type="continuationSeparator" w:id="0">
    <w:p w14:paraId="1A753F1E" w14:textId="77777777" w:rsidR="001F3088" w:rsidRDefault="001F3088" w:rsidP="002904DA">
      <w:pPr>
        <w:spacing w:after="0" w:line="240" w:lineRule="auto"/>
      </w:pPr>
      <w:r>
        <w:continuationSeparator/>
      </w:r>
    </w:p>
  </w:footnote>
  <w:footnote w:type="continuationNotice" w:id="1">
    <w:p w14:paraId="5526CC3C" w14:textId="77777777" w:rsidR="001F3088" w:rsidRDefault="001F308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95D31"/>
    <w:multiLevelType w:val="hybridMultilevel"/>
    <w:tmpl w:val="1382B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A242F"/>
    <w:multiLevelType w:val="hybridMultilevel"/>
    <w:tmpl w:val="B7525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C761AD"/>
    <w:multiLevelType w:val="hybridMultilevel"/>
    <w:tmpl w:val="4AC62396"/>
    <w:lvl w:ilvl="0" w:tplc="96AA681A">
      <w:start w:val="5"/>
      <w:numFmt w:val="decimal"/>
      <w:lvlText w:val="%1."/>
      <w:lvlJc w:val="left"/>
      <w:pPr>
        <w:ind w:left="720" w:hanging="360"/>
      </w:pPr>
      <w:rPr>
        <w:rFonts w:asciiTheme="minorHAnsi" w:hAnsiTheme="minorHAns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213A40"/>
    <w:multiLevelType w:val="hybridMultilevel"/>
    <w:tmpl w:val="637ABAEE"/>
    <w:lvl w:ilvl="0" w:tplc="9B323DB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FD3333"/>
    <w:multiLevelType w:val="hybridMultilevel"/>
    <w:tmpl w:val="078CBFDE"/>
    <w:lvl w:ilvl="0" w:tplc="9B323DB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A32C0F"/>
    <w:multiLevelType w:val="hybridMultilevel"/>
    <w:tmpl w:val="D3D428BE"/>
    <w:lvl w:ilvl="0" w:tplc="9B323DB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D61596"/>
    <w:multiLevelType w:val="hybridMultilevel"/>
    <w:tmpl w:val="8334D32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F0E698C"/>
    <w:multiLevelType w:val="hybridMultilevel"/>
    <w:tmpl w:val="F7DE85F6"/>
    <w:lvl w:ilvl="0" w:tplc="AB80CB04">
      <w:start w:val="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56356D"/>
    <w:multiLevelType w:val="hybridMultilevel"/>
    <w:tmpl w:val="1708F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FA6CB5"/>
    <w:multiLevelType w:val="hybridMultilevel"/>
    <w:tmpl w:val="CC28C5F6"/>
    <w:lvl w:ilvl="0" w:tplc="9B323DB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A07592"/>
    <w:multiLevelType w:val="hybridMultilevel"/>
    <w:tmpl w:val="69D6A0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DAD4504"/>
    <w:multiLevelType w:val="hybridMultilevel"/>
    <w:tmpl w:val="3B467EF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DBD2E51"/>
    <w:multiLevelType w:val="hybridMultilevel"/>
    <w:tmpl w:val="1DB291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40221908"/>
    <w:multiLevelType w:val="hybridMultilevel"/>
    <w:tmpl w:val="106419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1F49B7"/>
    <w:multiLevelType w:val="hybridMultilevel"/>
    <w:tmpl w:val="40BCC23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5" w15:restartNumberingAfterBreak="0">
    <w:nsid w:val="454E08CD"/>
    <w:multiLevelType w:val="hybridMultilevel"/>
    <w:tmpl w:val="82B01F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81F0BAF"/>
    <w:multiLevelType w:val="hybridMultilevel"/>
    <w:tmpl w:val="E67EF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1F7548"/>
    <w:multiLevelType w:val="hybridMultilevel"/>
    <w:tmpl w:val="1DB06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CA6975"/>
    <w:multiLevelType w:val="hybridMultilevel"/>
    <w:tmpl w:val="EAFED50A"/>
    <w:lvl w:ilvl="0" w:tplc="9CC8104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EB5AE9"/>
    <w:multiLevelType w:val="hybridMultilevel"/>
    <w:tmpl w:val="D048043A"/>
    <w:lvl w:ilvl="0" w:tplc="E2625A0A">
      <w:start w:val="1"/>
      <w:numFmt w:val="bullet"/>
      <w:lvlText w:val=""/>
      <w:lvlJc w:val="left"/>
      <w:pPr>
        <w:ind w:left="720" w:hanging="360"/>
      </w:pPr>
      <w:rPr>
        <w:rFonts w:ascii="Symbol" w:hAnsi="Symbol" w:hint="default"/>
        <w:color w:val="FF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7274086"/>
    <w:multiLevelType w:val="hybridMultilevel"/>
    <w:tmpl w:val="7B8E86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44735E"/>
    <w:multiLevelType w:val="hybridMultilevel"/>
    <w:tmpl w:val="55C02588"/>
    <w:lvl w:ilvl="0" w:tplc="9B323DB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2573EA"/>
    <w:multiLevelType w:val="hybridMultilevel"/>
    <w:tmpl w:val="1E76D4BA"/>
    <w:lvl w:ilvl="0" w:tplc="9B323DB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0B7A84"/>
    <w:multiLevelType w:val="hybridMultilevel"/>
    <w:tmpl w:val="4F56E6C8"/>
    <w:lvl w:ilvl="0" w:tplc="9B323DB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B11383"/>
    <w:multiLevelType w:val="hybridMultilevel"/>
    <w:tmpl w:val="0C74F8E0"/>
    <w:lvl w:ilvl="0" w:tplc="08090001">
      <w:start w:val="1"/>
      <w:numFmt w:val="bullet"/>
      <w:lvlText w:val=""/>
      <w:lvlJc w:val="left"/>
      <w:pPr>
        <w:ind w:left="720" w:hanging="360"/>
      </w:pPr>
      <w:rPr>
        <w:rFonts w:ascii="Symbol" w:hAnsi="Symbol" w:hint="default"/>
        <w:color w:val="92D05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1B12009"/>
    <w:multiLevelType w:val="multilevel"/>
    <w:tmpl w:val="811C9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290904"/>
    <w:multiLevelType w:val="hybridMultilevel"/>
    <w:tmpl w:val="0BECA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C776A8"/>
    <w:multiLevelType w:val="hybridMultilevel"/>
    <w:tmpl w:val="B1A4726E"/>
    <w:lvl w:ilvl="0" w:tplc="45B45A18">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F13F8E"/>
    <w:multiLevelType w:val="multilevel"/>
    <w:tmpl w:val="ECA65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73E53F6"/>
    <w:multiLevelType w:val="multilevel"/>
    <w:tmpl w:val="80D00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80532F0"/>
    <w:multiLevelType w:val="hybridMultilevel"/>
    <w:tmpl w:val="7286F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790B3B"/>
    <w:multiLevelType w:val="hybridMultilevel"/>
    <w:tmpl w:val="E9D073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2295025">
    <w:abstractNumId w:val="14"/>
  </w:num>
  <w:num w:numId="2" w16cid:durableId="1228303069">
    <w:abstractNumId w:val="6"/>
  </w:num>
  <w:num w:numId="3" w16cid:durableId="605624288">
    <w:abstractNumId w:val="17"/>
  </w:num>
  <w:num w:numId="4" w16cid:durableId="1932621683">
    <w:abstractNumId w:val="5"/>
  </w:num>
  <w:num w:numId="5" w16cid:durableId="967393374">
    <w:abstractNumId w:val="18"/>
  </w:num>
  <w:num w:numId="6" w16cid:durableId="463960502">
    <w:abstractNumId w:val="1"/>
  </w:num>
  <w:num w:numId="7" w16cid:durableId="535578147">
    <w:abstractNumId w:val="8"/>
  </w:num>
  <w:num w:numId="8" w16cid:durableId="637688669">
    <w:abstractNumId w:val="30"/>
  </w:num>
  <w:num w:numId="9" w16cid:durableId="2027977479">
    <w:abstractNumId w:val="13"/>
  </w:num>
  <w:num w:numId="10" w16cid:durableId="15860466">
    <w:abstractNumId w:val="20"/>
  </w:num>
  <w:num w:numId="11" w16cid:durableId="1050809084">
    <w:abstractNumId w:val="15"/>
  </w:num>
  <w:num w:numId="12" w16cid:durableId="468784608">
    <w:abstractNumId w:val="2"/>
  </w:num>
  <w:num w:numId="13" w16cid:durableId="485708619">
    <w:abstractNumId w:val="9"/>
  </w:num>
  <w:num w:numId="14" w16cid:durableId="248318721">
    <w:abstractNumId w:val="21"/>
  </w:num>
  <w:num w:numId="15" w16cid:durableId="325135405">
    <w:abstractNumId w:val="3"/>
  </w:num>
  <w:num w:numId="16" w16cid:durableId="1650406698">
    <w:abstractNumId w:val="4"/>
  </w:num>
  <w:num w:numId="17" w16cid:durableId="722606504">
    <w:abstractNumId w:val="22"/>
  </w:num>
  <w:num w:numId="18" w16cid:durableId="1398744236">
    <w:abstractNumId w:val="23"/>
  </w:num>
  <w:num w:numId="19" w16cid:durableId="790708914">
    <w:abstractNumId w:val="26"/>
  </w:num>
  <w:num w:numId="20" w16cid:durableId="557672893">
    <w:abstractNumId w:val="6"/>
  </w:num>
  <w:num w:numId="21" w16cid:durableId="109711812">
    <w:abstractNumId w:val="17"/>
  </w:num>
  <w:num w:numId="22" w16cid:durableId="106391667">
    <w:abstractNumId w:val="16"/>
  </w:num>
  <w:num w:numId="23" w16cid:durableId="1584217182">
    <w:abstractNumId w:val="27"/>
  </w:num>
  <w:num w:numId="24" w16cid:durableId="719017053">
    <w:abstractNumId w:val="7"/>
  </w:num>
  <w:num w:numId="25" w16cid:durableId="1209419623">
    <w:abstractNumId w:val="25"/>
  </w:num>
  <w:num w:numId="26" w16cid:durableId="1143042691">
    <w:abstractNumId w:val="10"/>
  </w:num>
  <w:num w:numId="27" w16cid:durableId="58479776">
    <w:abstractNumId w:val="28"/>
  </w:num>
  <w:num w:numId="28" w16cid:durableId="935360166">
    <w:abstractNumId w:val="29"/>
  </w:num>
  <w:num w:numId="29" w16cid:durableId="1312633738">
    <w:abstractNumId w:val="11"/>
  </w:num>
  <w:num w:numId="30" w16cid:durableId="494688638">
    <w:abstractNumId w:val="12"/>
  </w:num>
  <w:num w:numId="31" w16cid:durableId="863902953">
    <w:abstractNumId w:val="0"/>
  </w:num>
  <w:num w:numId="32" w16cid:durableId="142544738">
    <w:abstractNumId w:val="24"/>
  </w:num>
  <w:num w:numId="33" w16cid:durableId="529536806">
    <w:abstractNumId w:val="19"/>
  </w:num>
  <w:num w:numId="34" w16cid:durableId="125011277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E45"/>
    <w:rsid w:val="00007876"/>
    <w:rsid w:val="000214F0"/>
    <w:rsid w:val="00022186"/>
    <w:rsid w:val="000227D7"/>
    <w:rsid w:val="00061156"/>
    <w:rsid w:val="000708D6"/>
    <w:rsid w:val="00070A87"/>
    <w:rsid w:val="00074C01"/>
    <w:rsid w:val="0007613D"/>
    <w:rsid w:val="0009413A"/>
    <w:rsid w:val="00096E44"/>
    <w:rsid w:val="000B02BE"/>
    <w:rsid w:val="000C0D34"/>
    <w:rsid w:val="000C78B1"/>
    <w:rsid w:val="000D4083"/>
    <w:rsid w:val="000D769C"/>
    <w:rsid w:val="000E7742"/>
    <w:rsid w:val="000F056A"/>
    <w:rsid w:val="001216B3"/>
    <w:rsid w:val="00127AC5"/>
    <w:rsid w:val="00131A2E"/>
    <w:rsid w:val="001403ED"/>
    <w:rsid w:val="001627EA"/>
    <w:rsid w:val="0016292E"/>
    <w:rsid w:val="001A0BB4"/>
    <w:rsid w:val="001A3CDE"/>
    <w:rsid w:val="001A7711"/>
    <w:rsid w:val="001C2D85"/>
    <w:rsid w:val="001C39C9"/>
    <w:rsid w:val="001D0E15"/>
    <w:rsid w:val="001D4E42"/>
    <w:rsid w:val="001D5612"/>
    <w:rsid w:val="001E04E7"/>
    <w:rsid w:val="001F16A7"/>
    <w:rsid w:val="001F3088"/>
    <w:rsid w:val="001F78B5"/>
    <w:rsid w:val="00206641"/>
    <w:rsid w:val="002155EB"/>
    <w:rsid w:val="0024506E"/>
    <w:rsid w:val="00273E28"/>
    <w:rsid w:val="002904DA"/>
    <w:rsid w:val="00291394"/>
    <w:rsid w:val="002A3011"/>
    <w:rsid w:val="002B2A2F"/>
    <w:rsid w:val="002B52FA"/>
    <w:rsid w:val="002B5522"/>
    <w:rsid w:val="002B6081"/>
    <w:rsid w:val="002C234E"/>
    <w:rsid w:val="002C2AF0"/>
    <w:rsid w:val="002D08EE"/>
    <w:rsid w:val="002D113B"/>
    <w:rsid w:val="002D14F4"/>
    <w:rsid w:val="002D7199"/>
    <w:rsid w:val="002F5125"/>
    <w:rsid w:val="00300A86"/>
    <w:rsid w:val="00313C81"/>
    <w:rsid w:val="00332B09"/>
    <w:rsid w:val="0034392E"/>
    <w:rsid w:val="00362096"/>
    <w:rsid w:val="00364A5C"/>
    <w:rsid w:val="00365BEC"/>
    <w:rsid w:val="003771D7"/>
    <w:rsid w:val="003A2F26"/>
    <w:rsid w:val="003B2A57"/>
    <w:rsid w:val="003C64BF"/>
    <w:rsid w:val="00434279"/>
    <w:rsid w:val="00436F0B"/>
    <w:rsid w:val="00452025"/>
    <w:rsid w:val="00453314"/>
    <w:rsid w:val="0046041A"/>
    <w:rsid w:val="00465F97"/>
    <w:rsid w:val="00470A22"/>
    <w:rsid w:val="0047107A"/>
    <w:rsid w:val="00473D72"/>
    <w:rsid w:val="004A35EA"/>
    <w:rsid w:val="004B07C4"/>
    <w:rsid w:val="004B320A"/>
    <w:rsid w:val="004B3C9E"/>
    <w:rsid w:val="004B4816"/>
    <w:rsid w:val="004D12EF"/>
    <w:rsid w:val="00501B6C"/>
    <w:rsid w:val="00511F8D"/>
    <w:rsid w:val="00514FEC"/>
    <w:rsid w:val="00547C9D"/>
    <w:rsid w:val="00555C6C"/>
    <w:rsid w:val="00556649"/>
    <w:rsid w:val="00557EE9"/>
    <w:rsid w:val="00566DA8"/>
    <w:rsid w:val="00595291"/>
    <w:rsid w:val="005A1E5D"/>
    <w:rsid w:val="005A7DA4"/>
    <w:rsid w:val="005B2FC0"/>
    <w:rsid w:val="005B72D6"/>
    <w:rsid w:val="005E6587"/>
    <w:rsid w:val="005F2D59"/>
    <w:rsid w:val="005F6BC3"/>
    <w:rsid w:val="00602B90"/>
    <w:rsid w:val="006042B9"/>
    <w:rsid w:val="0060771F"/>
    <w:rsid w:val="00607EED"/>
    <w:rsid w:val="00607F0F"/>
    <w:rsid w:val="00637810"/>
    <w:rsid w:val="00640BE7"/>
    <w:rsid w:val="00650482"/>
    <w:rsid w:val="00650549"/>
    <w:rsid w:val="00656772"/>
    <w:rsid w:val="00657775"/>
    <w:rsid w:val="00673827"/>
    <w:rsid w:val="00686475"/>
    <w:rsid w:val="006968ED"/>
    <w:rsid w:val="00696B98"/>
    <w:rsid w:val="006C1D20"/>
    <w:rsid w:val="006E036D"/>
    <w:rsid w:val="0070119A"/>
    <w:rsid w:val="007268EE"/>
    <w:rsid w:val="00745145"/>
    <w:rsid w:val="00745797"/>
    <w:rsid w:val="00754973"/>
    <w:rsid w:val="00781D5C"/>
    <w:rsid w:val="007874EA"/>
    <w:rsid w:val="007A2E3F"/>
    <w:rsid w:val="007A4456"/>
    <w:rsid w:val="007A65E5"/>
    <w:rsid w:val="007B0A72"/>
    <w:rsid w:val="007B1B87"/>
    <w:rsid w:val="007B5455"/>
    <w:rsid w:val="007C43D7"/>
    <w:rsid w:val="007D3E1B"/>
    <w:rsid w:val="007F041A"/>
    <w:rsid w:val="007F19EC"/>
    <w:rsid w:val="007F35EB"/>
    <w:rsid w:val="007F45DA"/>
    <w:rsid w:val="007F67B5"/>
    <w:rsid w:val="00804BD9"/>
    <w:rsid w:val="00812EA1"/>
    <w:rsid w:val="00826CD5"/>
    <w:rsid w:val="0083322F"/>
    <w:rsid w:val="0084741C"/>
    <w:rsid w:val="00856AC7"/>
    <w:rsid w:val="00856B2F"/>
    <w:rsid w:val="008746FF"/>
    <w:rsid w:val="008770FD"/>
    <w:rsid w:val="008857D8"/>
    <w:rsid w:val="008901E7"/>
    <w:rsid w:val="00892168"/>
    <w:rsid w:val="008B144A"/>
    <w:rsid w:val="008B5ED0"/>
    <w:rsid w:val="008B6F79"/>
    <w:rsid w:val="008D2B1A"/>
    <w:rsid w:val="008E6350"/>
    <w:rsid w:val="008E7B41"/>
    <w:rsid w:val="0090210B"/>
    <w:rsid w:val="00904CEA"/>
    <w:rsid w:val="009064B0"/>
    <w:rsid w:val="00920242"/>
    <w:rsid w:val="00927ED7"/>
    <w:rsid w:val="0093214D"/>
    <w:rsid w:val="00937B82"/>
    <w:rsid w:val="00940565"/>
    <w:rsid w:val="00943C2B"/>
    <w:rsid w:val="0095275C"/>
    <w:rsid w:val="00970983"/>
    <w:rsid w:val="00971A0C"/>
    <w:rsid w:val="009838C0"/>
    <w:rsid w:val="0099769E"/>
    <w:rsid w:val="009C09F1"/>
    <w:rsid w:val="009C1F8B"/>
    <w:rsid w:val="009C7D21"/>
    <w:rsid w:val="009D0D6D"/>
    <w:rsid w:val="009D6250"/>
    <w:rsid w:val="009D78FE"/>
    <w:rsid w:val="009E1038"/>
    <w:rsid w:val="009E121E"/>
    <w:rsid w:val="009E3D65"/>
    <w:rsid w:val="009F37B7"/>
    <w:rsid w:val="009F5A0F"/>
    <w:rsid w:val="009F7EAD"/>
    <w:rsid w:val="00A02F3C"/>
    <w:rsid w:val="00A06AE4"/>
    <w:rsid w:val="00A12C2F"/>
    <w:rsid w:val="00A16AF2"/>
    <w:rsid w:val="00A24B96"/>
    <w:rsid w:val="00A25365"/>
    <w:rsid w:val="00A30A6F"/>
    <w:rsid w:val="00A34676"/>
    <w:rsid w:val="00A36256"/>
    <w:rsid w:val="00A460BB"/>
    <w:rsid w:val="00A4676F"/>
    <w:rsid w:val="00A50FA0"/>
    <w:rsid w:val="00A74083"/>
    <w:rsid w:val="00A81825"/>
    <w:rsid w:val="00AC1B29"/>
    <w:rsid w:val="00AC3B7C"/>
    <w:rsid w:val="00AD4535"/>
    <w:rsid w:val="00AF0DD2"/>
    <w:rsid w:val="00AF1B1D"/>
    <w:rsid w:val="00B04694"/>
    <w:rsid w:val="00B24F2B"/>
    <w:rsid w:val="00B252AC"/>
    <w:rsid w:val="00B32D64"/>
    <w:rsid w:val="00B50D50"/>
    <w:rsid w:val="00B836D2"/>
    <w:rsid w:val="00B942E7"/>
    <w:rsid w:val="00BE446C"/>
    <w:rsid w:val="00BE4CFC"/>
    <w:rsid w:val="00C026A8"/>
    <w:rsid w:val="00C0493F"/>
    <w:rsid w:val="00C11D42"/>
    <w:rsid w:val="00C150D1"/>
    <w:rsid w:val="00C45E92"/>
    <w:rsid w:val="00C61694"/>
    <w:rsid w:val="00C9373D"/>
    <w:rsid w:val="00C96DBA"/>
    <w:rsid w:val="00CA196C"/>
    <w:rsid w:val="00CB1FB7"/>
    <w:rsid w:val="00CB7FF2"/>
    <w:rsid w:val="00CF5AF0"/>
    <w:rsid w:val="00CF5BE8"/>
    <w:rsid w:val="00CF6684"/>
    <w:rsid w:val="00D01B4C"/>
    <w:rsid w:val="00D10A00"/>
    <w:rsid w:val="00D20BF3"/>
    <w:rsid w:val="00D320DA"/>
    <w:rsid w:val="00D37E4F"/>
    <w:rsid w:val="00D41C4F"/>
    <w:rsid w:val="00D51FEF"/>
    <w:rsid w:val="00D538B4"/>
    <w:rsid w:val="00D77242"/>
    <w:rsid w:val="00D838AE"/>
    <w:rsid w:val="00D842AD"/>
    <w:rsid w:val="00D85F28"/>
    <w:rsid w:val="00D8669D"/>
    <w:rsid w:val="00D96140"/>
    <w:rsid w:val="00DA2960"/>
    <w:rsid w:val="00DA5683"/>
    <w:rsid w:val="00DB0975"/>
    <w:rsid w:val="00DD33EA"/>
    <w:rsid w:val="00E07B21"/>
    <w:rsid w:val="00E15300"/>
    <w:rsid w:val="00E276B0"/>
    <w:rsid w:val="00E3499A"/>
    <w:rsid w:val="00E37572"/>
    <w:rsid w:val="00E55E7B"/>
    <w:rsid w:val="00E564E1"/>
    <w:rsid w:val="00E5667F"/>
    <w:rsid w:val="00E62118"/>
    <w:rsid w:val="00E6340C"/>
    <w:rsid w:val="00E90DE5"/>
    <w:rsid w:val="00E93AE0"/>
    <w:rsid w:val="00EE0A39"/>
    <w:rsid w:val="00EF4387"/>
    <w:rsid w:val="00F33ED1"/>
    <w:rsid w:val="00F376C8"/>
    <w:rsid w:val="00F65968"/>
    <w:rsid w:val="00F6794B"/>
    <w:rsid w:val="00F70043"/>
    <w:rsid w:val="00F71747"/>
    <w:rsid w:val="00F77BB6"/>
    <w:rsid w:val="00F91E45"/>
    <w:rsid w:val="00F9370E"/>
    <w:rsid w:val="00FA3759"/>
    <w:rsid w:val="00FB014C"/>
    <w:rsid w:val="00FB4BFB"/>
    <w:rsid w:val="00FC4144"/>
    <w:rsid w:val="00FD3E66"/>
    <w:rsid w:val="00FD4E9C"/>
    <w:rsid w:val="0B652096"/>
    <w:rsid w:val="0D071109"/>
    <w:rsid w:val="13972852"/>
    <w:rsid w:val="150A9D74"/>
    <w:rsid w:val="163114C7"/>
    <w:rsid w:val="181389C2"/>
    <w:rsid w:val="18D835CA"/>
    <w:rsid w:val="1BF10144"/>
    <w:rsid w:val="1C151A46"/>
    <w:rsid w:val="203FE4FD"/>
    <w:rsid w:val="21721557"/>
    <w:rsid w:val="21D1AB4C"/>
    <w:rsid w:val="238710B5"/>
    <w:rsid w:val="25B2FA2F"/>
    <w:rsid w:val="27DFD4BB"/>
    <w:rsid w:val="29A43D11"/>
    <w:rsid w:val="2BAB029A"/>
    <w:rsid w:val="2C88466C"/>
    <w:rsid w:val="303B7C26"/>
    <w:rsid w:val="306634AD"/>
    <w:rsid w:val="30E111C8"/>
    <w:rsid w:val="310B1EB8"/>
    <w:rsid w:val="312A66CC"/>
    <w:rsid w:val="31DFEEEE"/>
    <w:rsid w:val="31E97644"/>
    <w:rsid w:val="34C55E46"/>
    <w:rsid w:val="34F34245"/>
    <w:rsid w:val="359FB1F6"/>
    <w:rsid w:val="389CCD23"/>
    <w:rsid w:val="4BAEA3BD"/>
    <w:rsid w:val="4CA8EDE6"/>
    <w:rsid w:val="4DD16145"/>
    <w:rsid w:val="4EBB2AB8"/>
    <w:rsid w:val="50E062F8"/>
    <w:rsid w:val="5551E98B"/>
    <w:rsid w:val="5732E76D"/>
    <w:rsid w:val="59870745"/>
    <w:rsid w:val="5C7F0D0A"/>
    <w:rsid w:val="6548F73F"/>
    <w:rsid w:val="69257809"/>
    <w:rsid w:val="7141563A"/>
    <w:rsid w:val="71FC53B7"/>
    <w:rsid w:val="734DA051"/>
    <w:rsid w:val="74C7BF7A"/>
    <w:rsid w:val="798F8425"/>
    <w:rsid w:val="7A37DDE0"/>
    <w:rsid w:val="7A9B0FE8"/>
    <w:rsid w:val="7AD2484F"/>
    <w:rsid w:val="7BEDE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FCB81"/>
  <w15:chartTrackingRefBased/>
  <w15:docId w15:val="{A22FA70E-BC61-46B0-B8AE-A7FDC069D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07EE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CF668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7004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91E45"/>
    <w:pPr>
      <w:spacing w:after="0" w:line="240" w:lineRule="auto"/>
    </w:pPr>
    <w:rPr>
      <w:color w:val="44546A" w:themeColor="text2"/>
      <w:sz w:val="20"/>
      <w:szCs w:val="20"/>
      <w:lang w:val="en-US"/>
    </w:rPr>
  </w:style>
  <w:style w:type="paragraph" w:styleId="NormalWeb">
    <w:name w:val="Normal (Web)"/>
    <w:basedOn w:val="Normal"/>
    <w:uiPriority w:val="99"/>
    <w:unhideWhenUsed/>
    <w:rsid w:val="00B32D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tro">
    <w:name w:val="intro"/>
    <w:basedOn w:val="DefaultParagraphFont"/>
    <w:rsid w:val="00B32D64"/>
  </w:style>
  <w:style w:type="character" w:styleId="Strong">
    <w:name w:val="Strong"/>
    <w:basedOn w:val="DefaultParagraphFont"/>
    <w:uiPriority w:val="22"/>
    <w:qFormat/>
    <w:rsid w:val="00B32D64"/>
    <w:rPr>
      <w:b/>
      <w:bCs/>
    </w:rPr>
  </w:style>
  <w:style w:type="character" w:styleId="Hyperlink">
    <w:name w:val="Hyperlink"/>
    <w:basedOn w:val="DefaultParagraphFont"/>
    <w:uiPriority w:val="99"/>
    <w:unhideWhenUsed/>
    <w:rsid w:val="00B32D64"/>
    <w:rPr>
      <w:color w:val="0000FF"/>
      <w:u w:val="single"/>
    </w:rPr>
  </w:style>
  <w:style w:type="paragraph" w:styleId="Header">
    <w:name w:val="header"/>
    <w:basedOn w:val="Normal"/>
    <w:link w:val="HeaderChar"/>
    <w:uiPriority w:val="99"/>
    <w:unhideWhenUsed/>
    <w:rsid w:val="002904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4DA"/>
  </w:style>
  <w:style w:type="paragraph" w:styleId="Footer">
    <w:name w:val="footer"/>
    <w:basedOn w:val="Normal"/>
    <w:link w:val="FooterChar"/>
    <w:uiPriority w:val="99"/>
    <w:unhideWhenUsed/>
    <w:rsid w:val="002904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4DA"/>
  </w:style>
  <w:style w:type="paragraph" w:styleId="ListParagraph">
    <w:name w:val="List Paragraph"/>
    <w:basedOn w:val="Normal"/>
    <w:uiPriority w:val="34"/>
    <w:qFormat/>
    <w:rsid w:val="005B2FC0"/>
    <w:pPr>
      <w:ind w:left="720"/>
      <w:contextualSpacing/>
    </w:pPr>
  </w:style>
  <w:style w:type="paragraph" w:customStyle="1" w:styleId="MPPHheader">
    <w:name w:val="MPPH • header"/>
    <w:basedOn w:val="Normal"/>
    <w:rsid w:val="00607EED"/>
    <w:pPr>
      <w:spacing w:line="300" w:lineRule="auto"/>
    </w:pPr>
    <w:rPr>
      <w:rFonts w:ascii="Calibri" w:eastAsia="Times New Roman" w:hAnsi="Calibri" w:cs="Times New Roman"/>
      <w:b/>
      <w:sz w:val="24"/>
      <w:szCs w:val="21"/>
      <w:lang w:eastAsia="en-GB"/>
    </w:rPr>
  </w:style>
  <w:style w:type="character" w:customStyle="1" w:styleId="Heading2Char">
    <w:name w:val="Heading 2 Char"/>
    <w:basedOn w:val="DefaultParagraphFont"/>
    <w:link w:val="Heading2"/>
    <w:uiPriority w:val="9"/>
    <w:rsid w:val="00607EED"/>
    <w:rPr>
      <w:rFonts w:ascii="Times New Roman" w:eastAsia="Times New Roman" w:hAnsi="Times New Roman" w:cs="Times New Roman"/>
      <w:b/>
      <w:bCs/>
      <w:sz w:val="36"/>
      <w:szCs w:val="36"/>
      <w:lang w:eastAsia="en-GB"/>
    </w:rPr>
  </w:style>
  <w:style w:type="character" w:styleId="HTMLDefinition">
    <w:name w:val="HTML Definition"/>
    <w:basedOn w:val="DefaultParagraphFont"/>
    <w:uiPriority w:val="99"/>
    <w:semiHidden/>
    <w:unhideWhenUsed/>
    <w:rsid w:val="00607EED"/>
    <w:rPr>
      <w:i/>
      <w:iCs/>
    </w:rPr>
  </w:style>
  <w:style w:type="table" w:styleId="TableGrid">
    <w:name w:val="Table Grid"/>
    <w:basedOn w:val="TableNormal"/>
    <w:uiPriority w:val="39"/>
    <w:rsid w:val="0043427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CF6684"/>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F70043"/>
    <w:rPr>
      <w:rFonts w:asciiTheme="majorHAnsi" w:eastAsiaTheme="majorEastAsia" w:hAnsiTheme="majorHAnsi" w:cstheme="majorBidi"/>
      <w:i/>
      <w:iCs/>
      <w:color w:val="2E74B5" w:themeColor="accent1" w:themeShade="BF"/>
    </w:rPr>
  </w:style>
  <w:style w:type="paragraph" w:styleId="IntenseQuote">
    <w:name w:val="Intense Quote"/>
    <w:basedOn w:val="Normal"/>
    <w:next w:val="Normal"/>
    <w:link w:val="IntenseQuoteChar"/>
    <w:uiPriority w:val="30"/>
    <w:qFormat/>
    <w:rsid w:val="000F056A"/>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0F056A"/>
    <w:rPr>
      <w:i/>
      <w:iCs/>
      <w:color w:val="5B9BD5" w:themeColor="accent1"/>
    </w:rPr>
  </w:style>
  <w:style w:type="paragraph" w:customStyle="1" w:styleId="Style1">
    <w:name w:val="Style1"/>
    <w:basedOn w:val="IntenseQuote"/>
    <w:link w:val="Style1Char"/>
    <w:qFormat/>
    <w:rsid w:val="000F056A"/>
    <w:pPr>
      <w:pBdr>
        <w:top w:val="single" w:sz="4" w:space="10" w:color="00B050"/>
        <w:bottom w:val="single" w:sz="4" w:space="10" w:color="00B050"/>
      </w:pBdr>
    </w:pPr>
    <w:rPr>
      <w:color w:val="00B050"/>
    </w:rPr>
  </w:style>
  <w:style w:type="character" w:customStyle="1" w:styleId="Style1Char">
    <w:name w:val="Style1 Char"/>
    <w:basedOn w:val="IntenseQuoteChar"/>
    <w:link w:val="Style1"/>
    <w:rsid w:val="000F056A"/>
    <w:rPr>
      <w:i/>
      <w:iCs/>
      <w:color w:val="00B050"/>
    </w:rPr>
  </w:style>
  <w:style w:type="character" w:styleId="FollowedHyperlink">
    <w:name w:val="FollowedHyperlink"/>
    <w:basedOn w:val="DefaultParagraphFont"/>
    <w:uiPriority w:val="99"/>
    <w:semiHidden/>
    <w:unhideWhenUsed/>
    <w:rsid w:val="004D12EF"/>
    <w:rPr>
      <w:color w:val="954F72" w:themeColor="followedHyperlink"/>
      <w:u w:val="single"/>
    </w:rPr>
  </w:style>
  <w:style w:type="character" w:customStyle="1" w:styleId="ng-binding">
    <w:name w:val="ng-binding"/>
    <w:basedOn w:val="DefaultParagraphFont"/>
    <w:rsid w:val="005A1E5D"/>
  </w:style>
  <w:style w:type="character" w:customStyle="1" w:styleId="ng-scope">
    <w:name w:val="ng-scope"/>
    <w:basedOn w:val="DefaultParagraphFont"/>
    <w:rsid w:val="005A1E5D"/>
  </w:style>
  <w:style w:type="paragraph" w:customStyle="1" w:styleId="paragraph">
    <w:name w:val="paragraph"/>
    <w:basedOn w:val="Normal"/>
    <w:rsid w:val="00473D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73D72"/>
  </w:style>
  <w:style w:type="character" w:customStyle="1" w:styleId="eop">
    <w:name w:val="eop"/>
    <w:basedOn w:val="DefaultParagraphFont"/>
    <w:rsid w:val="00473D72"/>
  </w:style>
  <w:style w:type="paragraph" w:styleId="BalloonText">
    <w:name w:val="Balloon Text"/>
    <w:basedOn w:val="Normal"/>
    <w:link w:val="BalloonTextChar"/>
    <w:uiPriority w:val="99"/>
    <w:semiHidden/>
    <w:unhideWhenUsed/>
    <w:rsid w:val="00CB1F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1F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08706">
      <w:bodyDiv w:val="1"/>
      <w:marLeft w:val="0"/>
      <w:marRight w:val="0"/>
      <w:marTop w:val="0"/>
      <w:marBottom w:val="0"/>
      <w:divBdr>
        <w:top w:val="none" w:sz="0" w:space="0" w:color="auto"/>
        <w:left w:val="none" w:sz="0" w:space="0" w:color="auto"/>
        <w:bottom w:val="none" w:sz="0" w:space="0" w:color="auto"/>
        <w:right w:val="none" w:sz="0" w:space="0" w:color="auto"/>
      </w:divBdr>
    </w:div>
    <w:div w:id="81951042">
      <w:bodyDiv w:val="1"/>
      <w:marLeft w:val="0"/>
      <w:marRight w:val="0"/>
      <w:marTop w:val="0"/>
      <w:marBottom w:val="0"/>
      <w:divBdr>
        <w:top w:val="none" w:sz="0" w:space="0" w:color="auto"/>
        <w:left w:val="none" w:sz="0" w:space="0" w:color="auto"/>
        <w:bottom w:val="none" w:sz="0" w:space="0" w:color="auto"/>
        <w:right w:val="none" w:sz="0" w:space="0" w:color="auto"/>
      </w:divBdr>
      <w:divsChild>
        <w:div w:id="1995989121">
          <w:marLeft w:val="0"/>
          <w:marRight w:val="0"/>
          <w:marTop w:val="0"/>
          <w:marBottom w:val="0"/>
          <w:divBdr>
            <w:top w:val="none" w:sz="0" w:space="0" w:color="auto"/>
            <w:left w:val="none" w:sz="0" w:space="0" w:color="auto"/>
            <w:bottom w:val="none" w:sz="0" w:space="0" w:color="auto"/>
            <w:right w:val="none" w:sz="0" w:space="0" w:color="auto"/>
          </w:divBdr>
        </w:div>
        <w:div w:id="1447194911">
          <w:marLeft w:val="0"/>
          <w:marRight w:val="0"/>
          <w:marTop w:val="0"/>
          <w:marBottom w:val="0"/>
          <w:divBdr>
            <w:top w:val="none" w:sz="0" w:space="0" w:color="auto"/>
            <w:left w:val="none" w:sz="0" w:space="0" w:color="auto"/>
            <w:bottom w:val="none" w:sz="0" w:space="0" w:color="auto"/>
            <w:right w:val="none" w:sz="0" w:space="0" w:color="auto"/>
          </w:divBdr>
        </w:div>
        <w:div w:id="1781415376">
          <w:marLeft w:val="0"/>
          <w:marRight w:val="0"/>
          <w:marTop w:val="0"/>
          <w:marBottom w:val="0"/>
          <w:divBdr>
            <w:top w:val="none" w:sz="0" w:space="0" w:color="auto"/>
            <w:left w:val="none" w:sz="0" w:space="0" w:color="auto"/>
            <w:bottom w:val="none" w:sz="0" w:space="0" w:color="auto"/>
            <w:right w:val="none" w:sz="0" w:space="0" w:color="auto"/>
          </w:divBdr>
        </w:div>
        <w:div w:id="1908569500">
          <w:marLeft w:val="0"/>
          <w:marRight w:val="0"/>
          <w:marTop w:val="0"/>
          <w:marBottom w:val="0"/>
          <w:divBdr>
            <w:top w:val="none" w:sz="0" w:space="0" w:color="auto"/>
            <w:left w:val="none" w:sz="0" w:space="0" w:color="auto"/>
            <w:bottom w:val="none" w:sz="0" w:space="0" w:color="auto"/>
            <w:right w:val="none" w:sz="0" w:space="0" w:color="auto"/>
          </w:divBdr>
        </w:div>
        <w:div w:id="432945680">
          <w:marLeft w:val="0"/>
          <w:marRight w:val="0"/>
          <w:marTop w:val="0"/>
          <w:marBottom w:val="0"/>
          <w:divBdr>
            <w:top w:val="none" w:sz="0" w:space="0" w:color="auto"/>
            <w:left w:val="none" w:sz="0" w:space="0" w:color="auto"/>
            <w:bottom w:val="none" w:sz="0" w:space="0" w:color="auto"/>
            <w:right w:val="none" w:sz="0" w:space="0" w:color="auto"/>
          </w:divBdr>
        </w:div>
      </w:divsChild>
    </w:div>
    <w:div w:id="89474324">
      <w:bodyDiv w:val="1"/>
      <w:marLeft w:val="0"/>
      <w:marRight w:val="0"/>
      <w:marTop w:val="0"/>
      <w:marBottom w:val="0"/>
      <w:divBdr>
        <w:top w:val="none" w:sz="0" w:space="0" w:color="auto"/>
        <w:left w:val="none" w:sz="0" w:space="0" w:color="auto"/>
        <w:bottom w:val="none" w:sz="0" w:space="0" w:color="auto"/>
        <w:right w:val="none" w:sz="0" w:space="0" w:color="auto"/>
      </w:divBdr>
    </w:div>
    <w:div w:id="373040645">
      <w:bodyDiv w:val="1"/>
      <w:marLeft w:val="0"/>
      <w:marRight w:val="0"/>
      <w:marTop w:val="0"/>
      <w:marBottom w:val="0"/>
      <w:divBdr>
        <w:top w:val="none" w:sz="0" w:space="0" w:color="auto"/>
        <w:left w:val="none" w:sz="0" w:space="0" w:color="auto"/>
        <w:bottom w:val="none" w:sz="0" w:space="0" w:color="auto"/>
        <w:right w:val="none" w:sz="0" w:space="0" w:color="auto"/>
      </w:divBdr>
    </w:div>
    <w:div w:id="458500913">
      <w:bodyDiv w:val="1"/>
      <w:marLeft w:val="0"/>
      <w:marRight w:val="0"/>
      <w:marTop w:val="0"/>
      <w:marBottom w:val="0"/>
      <w:divBdr>
        <w:top w:val="none" w:sz="0" w:space="0" w:color="auto"/>
        <w:left w:val="none" w:sz="0" w:space="0" w:color="auto"/>
        <w:bottom w:val="none" w:sz="0" w:space="0" w:color="auto"/>
        <w:right w:val="none" w:sz="0" w:space="0" w:color="auto"/>
      </w:divBdr>
    </w:div>
    <w:div w:id="830484183">
      <w:bodyDiv w:val="1"/>
      <w:marLeft w:val="0"/>
      <w:marRight w:val="0"/>
      <w:marTop w:val="0"/>
      <w:marBottom w:val="0"/>
      <w:divBdr>
        <w:top w:val="none" w:sz="0" w:space="0" w:color="auto"/>
        <w:left w:val="none" w:sz="0" w:space="0" w:color="auto"/>
        <w:bottom w:val="none" w:sz="0" w:space="0" w:color="auto"/>
        <w:right w:val="none" w:sz="0" w:space="0" w:color="auto"/>
      </w:divBdr>
    </w:div>
    <w:div w:id="944508000">
      <w:bodyDiv w:val="1"/>
      <w:marLeft w:val="0"/>
      <w:marRight w:val="0"/>
      <w:marTop w:val="0"/>
      <w:marBottom w:val="0"/>
      <w:divBdr>
        <w:top w:val="none" w:sz="0" w:space="0" w:color="auto"/>
        <w:left w:val="none" w:sz="0" w:space="0" w:color="auto"/>
        <w:bottom w:val="none" w:sz="0" w:space="0" w:color="auto"/>
        <w:right w:val="none" w:sz="0" w:space="0" w:color="auto"/>
      </w:divBdr>
    </w:div>
    <w:div w:id="1320383228">
      <w:bodyDiv w:val="1"/>
      <w:marLeft w:val="0"/>
      <w:marRight w:val="0"/>
      <w:marTop w:val="0"/>
      <w:marBottom w:val="0"/>
      <w:divBdr>
        <w:top w:val="none" w:sz="0" w:space="0" w:color="auto"/>
        <w:left w:val="none" w:sz="0" w:space="0" w:color="auto"/>
        <w:bottom w:val="none" w:sz="0" w:space="0" w:color="auto"/>
        <w:right w:val="none" w:sz="0" w:space="0" w:color="auto"/>
      </w:divBdr>
    </w:div>
    <w:div w:id="1442915263">
      <w:bodyDiv w:val="1"/>
      <w:marLeft w:val="0"/>
      <w:marRight w:val="0"/>
      <w:marTop w:val="0"/>
      <w:marBottom w:val="0"/>
      <w:divBdr>
        <w:top w:val="none" w:sz="0" w:space="0" w:color="auto"/>
        <w:left w:val="none" w:sz="0" w:space="0" w:color="auto"/>
        <w:bottom w:val="none" w:sz="0" w:space="0" w:color="auto"/>
        <w:right w:val="none" w:sz="0" w:space="0" w:color="auto"/>
      </w:divBdr>
    </w:div>
    <w:div w:id="1628924172">
      <w:bodyDiv w:val="1"/>
      <w:marLeft w:val="0"/>
      <w:marRight w:val="0"/>
      <w:marTop w:val="0"/>
      <w:marBottom w:val="0"/>
      <w:divBdr>
        <w:top w:val="none" w:sz="0" w:space="0" w:color="auto"/>
        <w:left w:val="none" w:sz="0" w:space="0" w:color="auto"/>
        <w:bottom w:val="none" w:sz="0" w:space="0" w:color="auto"/>
        <w:right w:val="none" w:sz="0" w:space="0" w:color="auto"/>
      </w:divBdr>
    </w:div>
    <w:div w:id="1639914189">
      <w:bodyDiv w:val="1"/>
      <w:marLeft w:val="0"/>
      <w:marRight w:val="0"/>
      <w:marTop w:val="0"/>
      <w:marBottom w:val="0"/>
      <w:divBdr>
        <w:top w:val="none" w:sz="0" w:space="0" w:color="auto"/>
        <w:left w:val="none" w:sz="0" w:space="0" w:color="auto"/>
        <w:bottom w:val="none" w:sz="0" w:space="0" w:color="auto"/>
        <w:right w:val="none" w:sz="0" w:space="0" w:color="auto"/>
      </w:divBdr>
    </w:div>
    <w:div w:id="1934438282">
      <w:bodyDiv w:val="1"/>
      <w:marLeft w:val="0"/>
      <w:marRight w:val="0"/>
      <w:marTop w:val="0"/>
      <w:marBottom w:val="0"/>
      <w:divBdr>
        <w:top w:val="none" w:sz="0" w:space="0" w:color="auto"/>
        <w:left w:val="none" w:sz="0" w:space="0" w:color="auto"/>
        <w:bottom w:val="none" w:sz="0" w:space="0" w:color="auto"/>
        <w:right w:val="none" w:sz="0" w:space="0" w:color="auto"/>
      </w:divBdr>
    </w:div>
    <w:div w:id="2124614083">
      <w:bodyDiv w:val="1"/>
      <w:marLeft w:val="0"/>
      <w:marRight w:val="0"/>
      <w:marTop w:val="0"/>
      <w:marBottom w:val="0"/>
      <w:divBdr>
        <w:top w:val="none" w:sz="0" w:space="0" w:color="auto"/>
        <w:left w:val="none" w:sz="0" w:space="0" w:color="auto"/>
        <w:bottom w:val="none" w:sz="0" w:space="0" w:color="auto"/>
        <w:right w:val="none" w:sz="0" w:space="0" w:color="auto"/>
      </w:divBdr>
      <w:divsChild>
        <w:div w:id="1446773420">
          <w:marLeft w:val="0"/>
          <w:marRight w:val="0"/>
          <w:marTop w:val="0"/>
          <w:marBottom w:val="0"/>
          <w:divBdr>
            <w:top w:val="none" w:sz="0" w:space="0" w:color="auto"/>
            <w:left w:val="none" w:sz="0" w:space="0" w:color="auto"/>
            <w:bottom w:val="none" w:sz="0" w:space="0" w:color="auto"/>
            <w:right w:val="none" w:sz="0" w:space="0" w:color="auto"/>
          </w:divBdr>
        </w:div>
        <w:div w:id="1201280231">
          <w:marLeft w:val="0"/>
          <w:marRight w:val="0"/>
          <w:marTop w:val="0"/>
          <w:marBottom w:val="0"/>
          <w:divBdr>
            <w:top w:val="none" w:sz="0" w:space="0" w:color="auto"/>
            <w:left w:val="none" w:sz="0" w:space="0" w:color="auto"/>
            <w:bottom w:val="none" w:sz="0" w:space="0" w:color="auto"/>
            <w:right w:val="none" w:sz="0" w:space="0" w:color="auto"/>
          </w:divBdr>
        </w:div>
        <w:div w:id="1964575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F856E77EFB3B40B004709FFEB6239D" ma:contentTypeVersion="14" ma:contentTypeDescription="Create a new document." ma:contentTypeScope="" ma:versionID="a766948785f424b5768fda856648a165">
  <xsd:schema xmlns:xsd="http://www.w3.org/2001/XMLSchema" xmlns:xs="http://www.w3.org/2001/XMLSchema" xmlns:p="http://schemas.microsoft.com/office/2006/metadata/properties" xmlns:ns2="d94e5ff2-9fdf-479f-833b-44e0becbfd4a" xmlns:ns3="986b49b6-6b95-4048-a05a-f024ea267484" targetNamespace="http://schemas.microsoft.com/office/2006/metadata/properties" ma:root="true" ma:fieldsID="51326e51653bca4a28ca334e72c6f676" ns2:_="" ns3:_="">
    <xsd:import namespace="d94e5ff2-9fdf-479f-833b-44e0becbfd4a"/>
    <xsd:import namespace="986b49b6-6b95-4048-a05a-f024ea26748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4e5ff2-9fdf-479f-833b-44e0becbfd4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6b49b6-6b95-4048-a05a-f024ea26748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3e89217-83d0-4faa-96c7-e9b9a1262b75}" ma:internalName="TaxCatchAll" ma:showField="CatchAllData" ma:web="986b49b6-6b95-4048-a05a-f024ea2674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986b49b6-6b95-4048-a05a-f024ea267484">
      <UserInfo>
        <DisplayName/>
        <AccountId xsi:nil="true"/>
        <AccountType/>
      </UserInfo>
    </SharedWithUsers>
    <lcf76f155ced4ddcb4097134ff3c332f xmlns="d94e5ff2-9fdf-479f-833b-44e0becbfd4a">
      <Terms xmlns="http://schemas.microsoft.com/office/infopath/2007/PartnerControls"/>
    </lcf76f155ced4ddcb4097134ff3c332f>
    <TaxCatchAll xmlns="986b49b6-6b95-4048-a05a-f024ea267484"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C5ADBD-088E-4162-B172-FB5E34D77B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4e5ff2-9fdf-479f-833b-44e0becbfd4a"/>
    <ds:schemaRef ds:uri="986b49b6-6b95-4048-a05a-f024ea2674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470210-2D9A-4DD6-9268-0354745CE4B2}">
  <ds:schemaRefs>
    <ds:schemaRef ds:uri="http://schemas.microsoft.com/office/2006/metadata/properties"/>
    <ds:schemaRef ds:uri="http://schemas.microsoft.com/office/infopath/2007/PartnerControls"/>
    <ds:schemaRef ds:uri="986b49b6-6b95-4048-a05a-f024ea267484"/>
    <ds:schemaRef ds:uri="d94e5ff2-9fdf-479f-833b-44e0becbfd4a"/>
  </ds:schemaRefs>
</ds:datastoreItem>
</file>

<file path=customXml/itemProps3.xml><?xml version="1.0" encoding="utf-8"?>
<ds:datastoreItem xmlns:ds="http://schemas.openxmlformats.org/officeDocument/2006/customXml" ds:itemID="{1581D3B4-D22B-42FC-9D92-B184DEEA6A5C}">
  <ds:schemaRefs>
    <ds:schemaRef ds:uri="http://schemas.openxmlformats.org/officeDocument/2006/bibliography"/>
  </ds:schemaRefs>
</ds:datastoreItem>
</file>

<file path=customXml/itemProps4.xml><?xml version="1.0" encoding="utf-8"?>
<ds:datastoreItem xmlns:ds="http://schemas.openxmlformats.org/officeDocument/2006/customXml" ds:itemID="{62040B6E-512F-4FDE-8EFA-C7B2B44E62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1894</Words>
  <Characters>10800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Torfaen County Borough Council</Company>
  <LinksUpToDate>false</LinksUpToDate>
  <CharactersWithSpaces>12669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Ngwenya</dc:creator>
  <cp:keywords/>
  <dc:description/>
  <cp:lastModifiedBy>Harris, Learne</cp:lastModifiedBy>
  <cp:revision>2</cp:revision>
  <cp:lastPrinted>2023-02-02T11:44:00Z</cp:lastPrinted>
  <dcterms:created xsi:type="dcterms:W3CDTF">2023-10-10T11:18:00Z</dcterms:created>
  <dcterms:modified xsi:type="dcterms:W3CDTF">2023-10-10T11:18:00Z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0x01010005F856E77EFB3B40B004709FFEB6239D</vt:lpwstr>
  </property>
  <property fmtid="{D5CDD505-2E9C-101B-9397-08002B2CF9AE}" pid="3" name="Order">
    <vt:r8>1436000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